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7611AB" w14:textId="4C648730" w:rsidR="007C159A" w:rsidRDefault="0013596A" w:rsidP="007C159A">
      <w:pPr>
        <w:jc w:val="center"/>
        <w:rPr>
          <w:rFonts w:asciiTheme="majorHAnsi" w:hAnsiTheme="majorHAnsi" w:cstheme="majorHAnsi"/>
          <w:b/>
          <w:noProof/>
          <w:sz w:val="32"/>
          <w:szCs w:val="32"/>
          <w:u w:val="single"/>
          <w:lang w:eastAsia="en-GB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96F2BB7" wp14:editId="5912D703">
                <wp:simplePos x="0" y="0"/>
                <wp:positionH relativeFrom="column">
                  <wp:posOffset>3048000</wp:posOffset>
                </wp:positionH>
                <wp:positionV relativeFrom="paragraph">
                  <wp:posOffset>3803650</wp:posOffset>
                </wp:positionV>
                <wp:extent cx="3305175" cy="2705100"/>
                <wp:effectExtent l="0" t="0" r="28575" b="19050"/>
                <wp:wrapSquare wrapText="bothSides"/>
                <wp:docPr id="6592870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5175" cy="270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B7217D" w14:textId="77777777" w:rsidR="007C159A" w:rsidRDefault="007C159A" w:rsidP="007C15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 xml:space="preserve">IMPACTS Pathway </w:t>
                            </w:r>
                          </w:p>
                          <w:p w14:paraId="72141890" w14:textId="08ECAA93" w:rsidR="000C387D" w:rsidRPr="00A55C96" w:rsidRDefault="00BF2579" w:rsidP="00A55C96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A pathway of learning focused on communication, cognition, physical</w:t>
                            </w:r>
                            <w:r w:rsidR="00AC4342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and sensory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, social and emotional </w:t>
                            </w:r>
                            <w:r w:rsidR="000C387D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wellbeing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skills.  </w:t>
                            </w:r>
                          </w:p>
                          <w:p w14:paraId="5FC1E509" w14:textId="293C106C" w:rsidR="00BF2579" w:rsidRPr="00A55C96" w:rsidRDefault="00BF2579" w:rsidP="00A55C96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The IMPACTS Pathway is designed to meet the needs of pupils </w:t>
                            </w:r>
                            <w:r w:rsidR="000C387D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in Key Stage 2-4 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who are significantly less cognitively able than their peers</w:t>
                            </w:r>
                            <w:r w:rsidR="00C728B0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 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in a bespoke way whilst also </w:t>
                            </w:r>
                            <w:proofErr w:type="gramStart"/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taking into account</w:t>
                            </w:r>
                            <w:proofErr w:type="gramEnd"/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their social, emotional and mental health needs.</w:t>
                            </w:r>
                          </w:p>
                          <w:p w14:paraId="756FDEC3" w14:textId="77777777" w:rsidR="00BF2579" w:rsidRDefault="00BF2579" w:rsidP="007C15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6F2BB7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40pt;margin-top:299.5pt;width:260.25pt;height:213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">
                <v:textbox>
                  <w:txbxContent>
                    <w:p w14:paraId="77B7217D" w14:textId="77777777" w:rsidR="007C159A" w:rsidRDefault="007C159A" w:rsidP="007C159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 xml:space="preserve">IMPACTS Pathway </w:t>
                      </w:r>
                    </w:p>
                    <w:p w14:paraId="72141890" w14:textId="08ECAA93" w:rsidR="000C387D" w:rsidRPr="00A55C96" w:rsidRDefault="00BF2579" w:rsidP="00A55C96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A pathway of learning focused on communication, cognition, physical</w:t>
                      </w:r>
                      <w:r w:rsidR="00AC4342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and sensory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, social and emotional </w:t>
                      </w:r>
                      <w:r w:rsidR="000C387D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wellbeing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skills.  </w:t>
                      </w:r>
                    </w:p>
                    <w:p w14:paraId="5FC1E509" w14:textId="293C106C" w:rsidR="00BF2579" w:rsidRPr="00A55C96" w:rsidRDefault="00BF2579" w:rsidP="00A55C96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The IMPACTS Pathway is designed to meet the needs of pupils </w:t>
                      </w:r>
                      <w:r w:rsidR="000C387D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in Key Stage 2-4 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who are significantly less cognitively able than their peers</w:t>
                      </w:r>
                      <w:r w:rsidR="00C728B0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 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in a bespoke way whilst also </w:t>
                      </w:r>
                      <w:proofErr w:type="gramStart"/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taking into account</w:t>
                      </w:r>
                      <w:proofErr w:type="gramEnd"/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their social, emotional and mental health needs.</w:t>
                      </w:r>
                    </w:p>
                    <w:p w14:paraId="756FDEC3" w14:textId="77777777" w:rsidR="00BF2579" w:rsidRDefault="00BF2579" w:rsidP="007C159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A55C96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40836724" wp14:editId="396D58ED">
                <wp:simplePos x="0" y="0"/>
                <wp:positionH relativeFrom="column">
                  <wp:posOffset>-619125</wp:posOffset>
                </wp:positionH>
                <wp:positionV relativeFrom="paragraph">
                  <wp:posOffset>332740</wp:posOffset>
                </wp:positionV>
                <wp:extent cx="3438525" cy="6581775"/>
                <wp:effectExtent l="0" t="0" r="28575" b="28575"/>
                <wp:wrapSquare wrapText="bothSides"/>
                <wp:docPr id="22328107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38525" cy="6581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A64F9B" w14:textId="77777777" w:rsidR="007C159A" w:rsidRDefault="007C159A" w:rsidP="007C15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>Main Pathway</w:t>
                            </w:r>
                          </w:p>
                          <w:p w14:paraId="6348A654" w14:textId="77777777" w:rsidR="007C159A" w:rsidRDefault="007C159A" w:rsidP="007C159A">
                            <w:pPr>
                              <w:pStyle w:val="NoSpacing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Primary Classes</w:t>
                            </w:r>
                          </w:p>
                          <w:p w14:paraId="41B09C3F" w14:textId="77777777" w:rsidR="00EF138C" w:rsidRDefault="00EF138C" w:rsidP="007C159A">
                            <w:pPr>
                              <w:pStyle w:val="NoSpacing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2E7E84DC" w14:textId="608398B4" w:rsidR="004B3977" w:rsidRPr="00A55C96" w:rsidRDefault="007C159A" w:rsidP="00A55C96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Primary aged pupils from year R – 6 are allocated a class according to their </w:t>
                            </w:r>
                            <w:r w:rsidR="00A83A4C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needs</w:t>
                            </w:r>
                            <w:r w:rsidR="00A8095F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, </w:t>
                            </w:r>
                            <w:proofErr w:type="gramStart"/>
                            <w:r w:rsidR="00A8095F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taking into account</w:t>
                            </w:r>
                            <w:proofErr w:type="gramEnd"/>
                            <w:r w:rsidR="00A8095F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their strengths</w:t>
                            </w:r>
                            <w:r w:rsidR="003F6CA3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,</w:t>
                            </w:r>
                            <w:r w:rsidR="00A8095F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difficulties, chronological and developmental age. </w:t>
                            </w:r>
                            <w:r w:rsidR="00EF138C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Pupils</w:t>
                            </w:r>
                            <w:r w:rsidR="006A66B0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learn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with a consistent staff team of </w:t>
                            </w:r>
                            <w:r w:rsidR="00467FB1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T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eacher and Learning Support Assistants (LSA’s).  </w:t>
                            </w:r>
                          </w:p>
                          <w:p w14:paraId="09FE3395" w14:textId="2CA77E16" w:rsidR="004B3977" w:rsidRPr="00A55C96" w:rsidRDefault="00A25188" w:rsidP="00A55C96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Frogs and Honeybees class follow the </w:t>
                            </w:r>
                            <w:r w:rsidR="00505EC7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EYFS framework, whilst all other primary classes </w:t>
                            </w:r>
                            <w:r w:rsidR="006A66B0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focus</w:t>
                            </w:r>
                            <w:r w:rsidR="003C3463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on the National Curriculum programmes of study with overarching termly themes. </w:t>
                            </w:r>
                          </w:p>
                          <w:p w14:paraId="38F9DAF1" w14:textId="68D8C1ED" w:rsidR="004B3977" w:rsidRPr="00A55C96" w:rsidRDefault="004B3977" w:rsidP="00A55C96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Pupils will participate in </w:t>
                            </w:r>
                            <w:r w:rsidR="00E36273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Statutory Assessments in line with DfE guidelines.</w:t>
                            </w:r>
                          </w:p>
                          <w:p w14:paraId="2D3414CA" w14:textId="77777777" w:rsidR="004B3977" w:rsidRDefault="004B3977" w:rsidP="007C159A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69EF969A" w14:textId="77777777" w:rsidR="007C159A" w:rsidRDefault="007C159A" w:rsidP="007C159A">
                            <w:pPr>
                              <w:pStyle w:val="NoSpacing"/>
                              <w:rPr>
                                <w:rFonts w:asciiTheme="majorHAnsi" w:hAnsiTheme="majorHAnsi" w:cstheme="majorHAnsi"/>
                              </w:rPr>
                            </w:pPr>
                          </w:p>
                          <w:p w14:paraId="050752AE" w14:textId="77777777" w:rsidR="007C159A" w:rsidRDefault="007C159A" w:rsidP="007C15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28"/>
                                <w:szCs w:val="28"/>
                              </w:rPr>
                              <w:t>Secondary Classes</w:t>
                            </w:r>
                          </w:p>
                          <w:p w14:paraId="7AB6E21E" w14:textId="5D48E642" w:rsidR="00164382" w:rsidRPr="00A55C96" w:rsidRDefault="007C159A" w:rsidP="007C159A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Secondary aged pupils from Year 7 – 11 follow a differentiated </w:t>
                            </w:r>
                            <w:r w:rsidR="004E77B4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N</w:t>
                            </w:r>
                            <w:r w:rsidR="005C05F2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ational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1319F3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C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urriculum. </w:t>
                            </w:r>
                          </w:p>
                          <w:p w14:paraId="7AC42168" w14:textId="77777777" w:rsidR="00CC7A79" w:rsidRPr="00A55C96" w:rsidRDefault="007C159A" w:rsidP="007C159A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Pupils are assigned to a form group based on their chronological age. Each form has two teachers and LSA’S</w:t>
                            </w:r>
                            <w:r w:rsidR="009F7884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who are responsible for </w:t>
                            </w:r>
                            <w:r w:rsidR="00CC7A79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supporting</w:t>
                            </w:r>
                            <w:r w:rsidR="009F7884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pupils to make progress against their EHCP </w:t>
                            </w:r>
                            <w:r w:rsidR="00547379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provision plan targets</w:t>
                            </w: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  <w:r w:rsidR="00547379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41B78D1" w14:textId="6F84AF5E" w:rsidR="004B3977" w:rsidRPr="00A55C96" w:rsidRDefault="00CC7A79" w:rsidP="007C159A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Subject lessons are taught </w:t>
                            </w:r>
                            <w:r w:rsidR="000926B6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by specialist subject teachers with </w:t>
                            </w:r>
                            <w:r w:rsidR="007C159A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LSA’s support</w:t>
                            </w:r>
                            <w:r w:rsidR="000926B6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ing</w:t>
                            </w:r>
                            <w:r w:rsidR="007C159A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pupils </w:t>
                            </w:r>
                            <w:r w:rsidR="007A2566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learning, behavioural</w:t>
                            </w:r>
                            <w:r w:rsidR="007C159A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and emotional</w:t>
                            </w:r>
                            <w:r w:rsidR="005D4CE5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needs.</w:t>
                            </w:r>
                            <w:r w:rsidR="007C159A"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4FB9E1A" w14:textId="4FAA5FEE" w:rsidR="007C159A" w:rsidRPr="00A55C96" w:rsidRDefault="007C159A" w:rsidP="007C159A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55C96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In Key Stage 4 pupils will study accredited courses matched to their ability. 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36724" id="Text Box 6" o:spid="_x0000_s1027" type="#_x0000_t202" style="position:absolute;left:0;text-align:left;margin-left:-48.75pt;margin-top:26.2pt;width:270.75pt;height:518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">
                <v:textbox>
                  <w:txbxContent>
                    <w:p w14:paraId="0CA64F9B" w14:textId="77777777" w:rsidR="007C159A" w:rsidRDefault="007C159A" w:rsidP="007C159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>Main Pathway</w:t>
                      </w:r>
                    </w:p>
                    <w:p w14:paraId="6348A654" w14:textId="77777777" w:rsidR="007C159A" w:rsidRDefault="007C159A" w:rsidP="007C159A">
                      <w:pPr>
                        <w:pStyle w:val="NoSpacing"/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Primary Classes</w:t>
                      </w:r>
                    </w:p>
                    <w:p w14:paraId="41B09C3F" w14:textId="77777777" w:rsidR="00EF138C" w:rsidRDefault="00EF138C" w:rsidP="007C159A">
                      <w:pPr>
                        <w:pStyle w:val="NoSpacing"/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</w:p>
                    <w:p w14:paraId="2E7E84DC" w14:textId="608398B4" w:rsidR="004B3977" w:rsidRPr="00A55C96" w:rsidRDefault="007C159A" w:rsidP="00A55C96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Primary aged pupils from year R – 6 are allocated a class according to their </w:t>
                      </w:r>
                      <w:r w:rsidR="00A83A4C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needs</w:t>
                      </w:r>
                      <w:r w:rsidR="00A8095F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, </w:t>
                      </w:r>
                      <w:proofErr w:type="gramStart"/>
                      <w:r w:rsidR="00A8095F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taking into account</w:t>
                      </w:r>
                      <w:proofErr w:type="gramEnd"/>
                      <w:r w:rsidR="00A8095F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their strengths</w:t>
                      </w:r>
                      <w:r w:rsidR="003F6CA3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,</w:t>
                      </w:r>
                      <w:r w:rsidR="00A8095F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difficulties, chronological and developmental age. </w:t>
                      </w:r>
                      <w:r w:rsidR="00EF138C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Pupils</w:t>
                      </w:r>
                      <w:r w:rsidR="006A66B0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learn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with a consistent staff team of </w:t>
                      </w:r>
                      <w:r w:rsidR="00467FB1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T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eacher and Learning Support Assistants (LSA’s).  </w:t>
                      </w:r>
                    </w:p>
                    <w:p w14:paraId="09FE3395" w14:textId="2CA77E16" w:rsidR="004B3977" w:rsidRPr="00A55C96" w:rsidRDefault="00A25188" w:rsidP="00A55C96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Frogs and Honeybees class follow the </w:t>
                      </w:r>
                      <w:r w:rsidR="00505EC7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EYFS framework, whilst all other primary classes </w:t>
                      </w:r>
                      <w:r w:rsidR="006A66B0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focus</w:t>
                      </w:r>
                      <w:r w:rsidR="003C3463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on the National Curriculum programmes of study with overarching termly themes. </w:t>
                      </w:r>
                    </w:p>
                    <w:p w14:paraId="38F9DAF1" w14:textId="68D8C1ED" w:rsidR="004B3977" w:rsidRPr="00A55C96" w:rsidRDefault="004B3977" w:rsidP="00A55C96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Pupils will participate in </w:t>
                      </w:r>
                      <w:r w:rsidR="00E36273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Statutory Assessments in line with DfE guidelines.</w:t>
                      </w:r>
                    </w:p>
                    <w:p w14:paraId="2D3414CA" w14:textId="77777777" w:rsidR="004B3977" w:rsidRDefault="004B3977" w:rsidP="007C159A">
                      <w:pPr>
                        <w:pStyle w:val="NoSpacing"/>
                        <w:rPr>
                          <w:rFonts w:asciiTheme="majorHAnsi" w:hAnsiTheme="majorHAnsi" w:cstheme="majorHAnsi"/>
                        </w:rPr>
                      </w:pPr>
                    </w:p>
                    <w:p w14:paraId="69EF969A" w14:textId="77777777" w:rsidR="007C159A" w:rsidRDefault="007C159A" w:rsidP="007C159A">
                      <w:pPr>
                        <w:pStyle w:val="NoSpacing"/>
                        <w:rPr>
                          <w:rFonts w:asciiTheme="majorHAnsi" w:hAnsiTheme="majorHAnsi" w:cstheme="majorHAnsi"/>
                        </w:rPr>
                      </w:pPr>
                    </w:p>
                    <w:p w14:paraId="050752AE" w14:textId="77777777" w:rsidR="007C159A" w:rsidRDefault="007C159A" w:rsidP="007C159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28"/>
                          <w:szCs w:val="28"/>
                        </w:rPr>
                        <w:t>Secondary Classes</w:t>
                      </w:r>
                    </w:p>
                    <w:p w14:paraId="7AB6E21E" w14:textId="5D48E642" w:rsidR="00164382" w:rsidRPr="00A55C96" w:rsidRDefault="007C159A" w:rsidP="007C159A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Secondary aged pupils from Year 7 – 11 follow a differentiated </w:t>
                      </w:r>
                      <w:r w:rsidR="004E77B4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N</w:t>
                      </w:r>
                      <w:r w:rsidR="005C05F2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ational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</w:t>
                      </w:r>
                      <w:r w:rsidR="001319F3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C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urriculum. </w:t>
                      </w:r>
                    </w:p>
                    <w:p w14:paraId="7AC42168" w14:textId="77777777" w:rsidR="00CC7A79" w:rsidRPr="00A55C96" w:rsidRDefault="007C159A" w:rsidP="007C159A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Pupils are assigned to a form group based on their chronological age. Each form has two teachers and LSA’S</w:t>
                      </w:r>
                      <w:r w:rsidR="009F7884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who are responsible for </w:t>
                      </w:r>
                      <w:r w:rsidR="00CC7A79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supporting</w:t>
                      </w:r>
                      <w:r w:rsidR="009F7884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pupils to make progress against their EHCP </w:t>
                      </w:r>
                      <w:r w:rsidR="00547379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provision plan targets</w:t>
                      </w: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.</w:t>
                      </w:r>
                      <w:r w:rsidR="00547379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41B78D1" w14:textId="6F84AF5E" w:rsidR="004B3977" w:rsidRPr="00A55C96" w:rsidRDefault="00CC7A79" w:rsidP="007C159A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Subject lessons are taught </w:t>
                      </w:r>
                      <w:r w:rsidR="000926B6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by specialist subject teachers with </w:t>
                      </w:r>
                      <w:r w:rsidR="007C159A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LSA’s support</w:t>
                      </w:r>
                      <w:r w:rsidR="000926B6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ing</w:t>
                      </w:r>
                      <w:r w:rsidR="007C159A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pupils </w:t>
                      </w:r>
                      <w:r w:rsidR="007A2566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learning, behavioural</w:t>
                      </w:r>
                      <w:r w:rsidR="007C159A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and emotional</w:t>
                      </w:r>
                      <w:r w:rsidR="005D4CE5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needs.</w:t>
                      </w:r>
                      <w:r w:rsidR="007C159A"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4FB9E1A" w14:textId="4FAA5FEE" w:rsidR="007C159A" w:rsidRPr="00A55C96" w:rsidRDefault="007C159A" w:rsidP="007C159A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55C96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In Key Stage 4 pupils will study accredited courses matched to their ability.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1C2E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541CFFD" wp14:editId="05763C34">
                <wp:simplePos x="0" y="0"/>
                <wp:positionH relativeFrom="margin">
                  <wp:posOffset>2962275</wp:posOffset>
                </wp:positionH>
                <wp:positionV relativeFrom="paragraph">
                  <wp:posOffset>371475</wp:posOffset>
                </wp:positionV>
                <wp:extent cx="3467100" cy="3171825"/>
                <wp:effectExtent l="0" t="0" r="19050" b="28575"/>
                <wp:wrapSquare wrapText="bothSides"/>
                <wp:docPr id="1439941533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0" cy="3171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BEA804" w14:textId="77777777" w:rsidR="007C159A" w:rsidRDefault="007C159A" w:rsidP="007C159A">
                            <w:pPr>
                              <w:pStyle w:val="NoSpacing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>Satellite Provision based at West Borough Primary School</w:t>
                            </w:r>
                          </w:p>
                          <w:p w14:paraId="074076A6" w14:textId="77777777" w:rsidR="007C159A" w:rsidRDefault="007C159A" w:rsidP="007C159A">
                            <w:pPr>
                              <w:pStyle w:val="NoSpacing"/>
                              <w:jc w:val="center"/>
                              <w:rPr>
                                <w:rFonts w:asciiTheme="majorHAnsi" w:hAnsiTheme="majorHAnsi" w:cstheme="majorHAnsi"/>
                                <w:sz w:val="28"/>
                                <w:szCs w:val="28"/>
                              </w:rPr>
                            </w:pPr>
                          </w:p>
                          <w:p w14:paraId="48AA61D4" w14:textId="77777777" w:rsidR="00476AB1" w:rsidRDefault="00476AB1" w:rsidP="00476AB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76AB1">
                              <w:rPr>
                                <w:sz w:val="22"/>
                                <w:szCs w:val="22"/>
                              </w:rPr>
                              <w:t>This provision offers an exemplary educational pathway for neurodivergent pupils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 in Key Stage 2</w:t>
                            </w:r>
                            <w:r w:rsidRPr="00476AB1">
                              <w:rPr>
                                <w:sz w:val="22"/>
                                <w:szCs w:val="22"/>
                              </w:rPr>
                              <w:t xml:space="preserve">, who may have Autism Spectrum Condition (ASC), </w:t>
                            </w:r>
                            <w:proofErr w:type="gramStart"/>
                            <w:r w:rsidRPr="00476AB1">
                              <w:rPr>
                                <w:sz w:val="22"/>
                                <w:szCs w:val="22"/>
                              </w:rPr>
                              <w:t>Attention Deficit Hyperactivity Disorder</w:t>
                            </w:r>
                            <w:proofErr w:type="gramEnd"/>
                            <w:r w:rsidRPr="00476AB1">
                              <w:rPr>
                                <w:sz w:val="22"/>
                                <w:szCs w:val="22"/>
                              </w:rPr>
                              <w:t xml:space="preserve"> (ADHD), Dyslexia, and/or Dyspraxia, and who possess an Educational Health Care Plan (EHCP).</w:t>
                            </w:r>
                          </w:p>
                          <w:p w14:paraId="7173181B" w14:textId="6BEB9B1C" w:rsidR="00476AB1" w:rsidRPr="00476AB1" w:rsidRDefault="00476AB1" w:rsidP="00476AB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476AB1">
                              <w:rPr>
                                <w:sz w:val="22"/>
                                <w:szCs w:val="22"/>
                              </w:rPr>
                              <w:t xml:space="preserve"> These pupils demonstrate the behaviour and cognitive ability required to thrive in a mainstream setting with the tailored support provided by specialist staff from Bower Grove School.</w:t>
                            </w:r>
                          </w:p>
                          <w:p w14:paraId="6163148A" w14:textId="77777777" w:rsidR="007C159A" w:rsidRDefault="007C159A" w:rsidP="007C159A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1CFFD" id="Text Box 8" o:spid="_x0000_s1028" type="#_x0000_t202" style="position:absolute;left:0;text-align:left;margin-left:233.25pt;margin-top:29.25pt;width:273pt;height:249.7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">
                <v:textbox>
                  <w:txbxContent>
                    <w:p w14:paraId="22BEA804" w14:textId="77777777" w:rsidR="007C159A" w:rsidRDefault="007C159A" w:rsidP="007C159A">
                      <w:pPr>
                        <w:pStyle w:val="NoSpacing"/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>Satellite Provision based at West Borough Primary School</w:t>
                      </w:r>
                    </w:p>
                    <w:p w14:paraId="074076A6" w14:textId="77777777" w:rsidR="007C159A" w:rsidRDefault="007C159A" w:rsidP="007C159A">
                      <w:pPr>
                        <w:pStyle w:val="NoSpacing"/>
                        <w:jc w:val="center"/>
                        <w:rPr>
                          <w:rFonts w:asciiTheme="majorHAnsi" w:hAnsiTheme="majorHAnsi" w:cstheme="majorHAnsi"/>
                          <w:sz w:val="28"/>
                          <w:szCs w:val="28"/>
                        </w:rPr>
                      </w:pPr>
                    </w:p>
                    <w:p w14:paraId="48AA61D4" w14:textId="77777777" w:rsidR="00476AB1" w:rsidRDefault="00476AB1" w:rsidP="00476AB1">
                      <w:pPr>
                        <w:rPr>
                          <w:sz w:val="22"/>
                          <w:szCs w:val="22"/>
                        </w:rPr>
                      </w:pPr>
                      <w:r w:rsidRPr="00476AB1">
                        <w:rPr>
                          <w:sz w:val="22"/>
                          <w:szCs w:val="22"/>
                        </w:rPr>
                        <w:t>This provision offers an exemplary educational pathway for neurodivergent pupils</w:t>
                      </w:r>
                      <w:r>
                        <w:rPr>
                          <w:sz w:val="22"/>
                          <w:szCs w:val="22"/>
                        </w:rPr>
                        <w:t xml:space="preserve"> in Key Stage 2</w:t>
                      </w:r>
                      <w:r w:rsidRPr="00476AB1">
                        <w:rPr>
                          <w:sz w:val="22"/>
                          <w:szCs w:val="22"/>
                        </w:rPr>
                        <w:t xml:space="preserve">, who may have Autism Spectrum Condition (ASC), </w:t>
                      </w:r>
                      <w:proofErr w:type="gramStart"/>
                      <w:r w:rsidRPr="00476AB1">
                        <w:rPr>
                          <w:sz w:val="22"/>
                          <w:szCs w:val="22"/>
                        </w:rPr>
                        <w:t>Attention Deficit Hyperactivity Disorder</w:t>
                      </w:r>
                      <w:proofErr w:type="gramEnd"/>
                      <w:r w:rsidRPr="00476AB1">
                        <w:rPr>
                          <w:sz w:val="22"/>
                          <w:szCs w:val="22"/>
                        </w:rPr>
                        <w:t xml:space="preserve"> (ADHD), Dyslexia, and/or Dyspraxia, and who possess an Educational Health Care Plan (EHCP).</w:t>
                      </w:r>
                    </w:p>
                    <w:p w14:paraId="7173181B" w14:textId="6BEB9B1C" w:rsidR="00476AB1" w:rsidRPr="00476AB1" w:rsidRDefault="00476AB1" w:rsidP="00476AB1">
                      <w:pPr>
                        <w:rPr>
                          <w:sz w:val="22"/>
                          <w:szCs w:val="22"/>
                        </w:rPr>
                      </w:pPr>
                      <w:r w:rsidRPr="00476AB1">
                        <w:rPr>
                          <w:sz w:val="22"/>
                          <w:szCs w:val="22"/>
                        </w:rPr>
                        <w:t xml:space="preserve"> These pupils demonstrate the behaviour and cognitive ability required to thrive in a mainstream setting with the tailored support provided by specialist staff from Bower Grove School.</w:t>
                      </w:r>
                    </w:p>
                    <w:p w14:paraId="6163148A" w14:textId="77777777" w:rsidR="007C159A" w:rsidRDefault="007C159A" w:rsidP="007C159A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159A">
        <w:rPr>
          <w:rFonts w:asciiTheme="majorHAnsi" w:hAnsiTheme="majorHAnsi" w:cstheme="majorHAnsi"/>
          <w:b/>
          <w:noProof/>
          <w:sz w:val="32"/>
          <w:szCs w:val="32"/>
          <w:u w:val="single"/>
          <w:lang w:eastAsia="en-GB"/>
        </w:rPr>
        <w:t>Curriculum Pathways for Learning</w:t>
      </w:r>
    </w:p>
    <w:p w14:paraId="5F51FB73" w14:textId="46433DC7" w:rsidR="0013596A" w:rsidRDefault="000129D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2490A59D" wp14:editId="1CA5DFED">
                <wp:simplePos x="0" y="0"/>
                <wp:positionH relativeFrom="margin">
                  <wp:align>center</wp:align>
                </wp:positionH>
                <wp:positionV relativeFrom="paragraph">
                  <wp:posOffset>6642873</wp:posOffset>
                </wp:positionV>
                <wp:extent cx="7086600" cy="1800225"/>
                <wp:effectExtent l="0" t="0" r="19050" b="28575"/>
                <wp:wrapSquare wrapText="bothSides"/>
                <wp:docPr id="2142250077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86600" cy="1800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BBE3B" w14:textId="77777777" w:rsidR="007C159A" w:rsidRDefault="007C159A" w:rsidP="007C159A">
                            <w:pPr>
                              <w:pStyle w:val="ListParagraph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  <w:b/>
                                <w:sz w:val="36"/>
                                <w:szCs w:val="36"/>
                              </w:rPr>
                              <w:t>Bower Grove Connected Pathway</w:t>
                            </w:r>
                          </w:p>
                          <w:p w14:paraId="02308387" w14:textId="77777777" w:rsidR="007C159A" w:rsidRPr="00A62D62" w:rsidRDefault="007C159A" w:rsidP="00A62D62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62D62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The Bower Grove Connected (BGC) pathway supports pupils who have found the demand of our school setting challenging. It provides a bespoke learning and well-being programme that has an emphasis on growing self-esteem, self-confidence, and emotional growth. </w:t>
                            </w:r>
                          </w:p>
                          <w:p w14:paraId="1A327962" w14:textId="08E86639" w:rsidR="007C159A" w:rsidRPr="00A62D62" w:rsidRDefault="007C159A" w:rsidP="00A62D62">
                            <w:pPr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</w:pPr>
                            <w:r w:rsidRPr="00A62D62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Pupils will receive a bespoke tutoring package at the home of the pupil, local centres such as cafés or libraries, online or by attending a specialist intervention.</w:t>
                            </w:r>
                            <w:r w:rsidR="007C55A9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Some pupils will access</w:t>
                            </w:r>
                            <w:r w:rsidR="007E7094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learning in</w:t>
                            </w:r>
                            <w:r w:rsidR="007C55A9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 xml:space="preserve"> The Hub</w:t>
                            </w:r>
                            <w:r w:rsidR="00AB4479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, which is a classroom within the school building</w:t>
                            </w:r>
                            <w:r w:rsidR="007E7094">
                              <w:rPr>
                                <w:rFonts w:asciiTheme="majorHAnsi" w:hAnsiTheme="majorHAnsi" w:cstheme="majorHAnsi"/>
                                <w:bCs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0A59D" id="Text Box 9" o:spid="_x0000_s1029" type="#_x0000_t202" style="position:absolute;margin-left:0;margin-top:523.05pt;width:558pt;height:141.75pt;z-index:-25165312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">
                <v:textbox>
                  <w:txbxContent>
                    <w:p w14:paraId="2AFBBE3B" w14:textId="77777777" w:rsidR="007C159A" w:rsidRDefault="007C159A" w:rsidP="007C159A">
                      <w:pPr>
                        <w:pStyle w:val="ListParagraph"/>
                        <w:jc w:val="center"/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rFonts w:asciiTheme="majorHAnsi" w:hAnsiTheme="majorHAnsi" w:cstheme="majorHAnsi"/>
                          <w:b/>
                          <w:sz w:val="36"/>
                          <w:szCs w:val="36"/>
                        </w:rPr>
                        <w:t>Bower Grove Connected Pathway</w:t>
                      </w:r>
                    </w:p>
                    <w:p w14:paraId="02308387" w14:textId="77777777" w:rsidR="007C159A" w:rsidRPr="00A62D62" w:rsidRDefault="007C159A" w:rsidP="00A62D62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62D62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The Bower Grove Connected (BGC) pathway supports pupils who have found the demand of our school setting challenging. It provides a bespoke learning and well-being programme that has an emphasis on growing self-esteem, self-confidence, and emotional growth. </w:t>
                      </w:r>
                    </w:p>
                    <w:p w14:paraId="1A327962" w14:textId="08E86639" w:rsidR="007C159A" w:rsidRPr="00A62D62" w:rsidRDefault="007C159A" w:rsidP="00A62D62">
                      <w:pPr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</w:pPr>
                      <w:r w:rsidRPr="00A62D62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Pupils will receive a bespoke tutoring package at the home of the pupil, local centres such as cafés or libraries, online or by attending a specialist intervention.</w:t>
                      </w:r>
                      <w:r w:rsidR="007C55A9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Some pupils will access</w:t>
                      </w:r>
                      <w:r w:rsidR="007E7094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learning in</w:t>
                      </w:r>
                      <w:r w:rsidR="007C55A9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 xml:space="preserve"> The Hub</w:t>
                      </w:r>
                      <w:r w:rsidR="00AB4479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, which is a classroom within the school building</w:t>
                      </w:r>
                      <w:r w:rsidR="007E7094">
                        <w:rPr>
                          <w:rFonts w:asciiTheme="majorHAnsi" w:hAnsiTheme="majorHAnsi" w:cstheme="majorHAnsi"/>
                          <w:bCs/>
                          <w:sz w:val="22"/>
                          <w:szCs w:val="22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B601E5" w14:textId="240D6119" w:rsidR="002C4B05" w:rsidRPr="00476AB1" w:rsidRDefault="002C4B05" w:rsidP="00476AB1">
      <w:pPr>
        <w:rPr>
          <w:sz w:val="22"/>
          <w:szCs w:val="22"/>
        </w:rPr>
      </w:pPr>
    </w:p>
    <w:sectPr w:rsidR="002C4B05" w:rsidRPr="00476A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96EFE"/>
    <w:multiLevelType w:val="multilevel"/>
    <w:tmpl w:val="904C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A01A8E"/>
    <w:multiLevelType w:val="multilevel"/>
    <w:tmpl w:val="F0E42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4901D37"/>
    <w:multiLevelType w:val="multilevel"/>
    <w:tmpl w:val="E5AEF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8FC2769"/>
    <w:multiLevelType w:val="multilevel"/>
    <w:tmpl w:val="24D45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23802069"/>
    <w:multiLevelType w:val="multilevel"/>
    <w:tmpl w:val="24BCB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53F1ADB"/>
    <w:multiLevelType w:val="multilevel"/>
    <w:tmpl w:val="D55811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651EB2"/>
    <w:multiLevelType w:val="multilevel"/>
    <w:tmpl w:val="933E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7B3E1F"/>
    <w:multiLevelType w:val="multilevel"/>
    <w:tmpl w:val="D7B00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8A2778F"/>
    <w:multiLevelType w:val="multilevel"/>
    <w:tmpl w:val="04BE3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BE2385E"/>
    <w:multiLevelType w:val="multilevel"/>
    <w:tmpl w:val="7E88C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5B123E"/>
    <w:multiLevelType w:val="multilevel"/>
    <w:tmpl w:val="1D2A1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FC263B9"/>
    <w:multiLevelType w:val="multilevel"/>
    <w:tmpl w:val="E632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35E6388"/>
    <w:multiLevelType w:val="multilevel"/>
    <w:tmpl w:val="4648B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7F71938"/>
    <w:multiLevelType w:val="multilevel"/>
    <w:tmpl w:val="7ED6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4B594774"/>
    <w:multiLevelType w:val="multilevel"/>
    <w:tmpl w:val="DE74B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51F43654"/>
    <w:multiLevelType w:val="multilevel"/>
    <w:tmpl w:val="058299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38E3419"/>
    <w:multiLevelType w:val="multilevel"/>
    <w:tmpl w:val="A052F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55450B42"/>
    <w:multiLevelType w:val="multilevel"/>
    <w:tmpl w:val="19423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5DBB0FCB"/>
    <w:multiLevelType w:val="multilevel"/>
    <w:tmpl w:val="34167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686826A6"/>
    <w:multiLevelType w:val="multilevel"/>
    <w:tmpl w:val="ABF20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9E075BA"/>
    <w:multiLevelType w:val="multilevel"/>
    <w:tmpl w:val="88C67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6C2A462D"/>
    <w:multiLevelType w:val="multilevel"/>
    <w:tmpl w:val="D8AE0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ED07707"/>
    <w:multiLevelType w:val="multilevel"/>
    <w:tmpl w:val="32B0D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2463D81"/>
    <w:multiLevelType w:val="multilevel"/>
    <w:tmpl w:val="80F24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4F35EDE"/>
    <w:multiLevelType w:val="multilevel"/>
    <w:tmpl w:val="5FB4E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8DA1860"/>
    <w:multiLevelType w:val="multilevel"/>
    <w:tmpl w:val="893C6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7925501E"/>
    <w:multiLevelType w:val="multilevel"/>
    <w:tmpl w:val="8F6C8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7CEB1B65"/>
    <w:multiLevelType w:val="multilevel"/>
    <w:tmpl w:val="48EE2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07777495">
    <w:abstractNumId w:val="16"/>
  </w:num>
  <w:num w:numId="2" w16cid:durableId="1635058084">
    <w:abstractNumId w:val="18"/>
  </w:num>
  <w:num w:numId="3" w16cid:durableId="118694310">
    <w:abstractNumId w:val="5"/>
  </w:num>
  <w:num w:numId="4" w16cid:durableId="1785690351">
    <w:abstractNumId w:val="7"/>
  </w:num>
  <w:num w:numId="5" w16cid:durableId="1128233314">
    <w:abstractNumId w:val="10"/>
  </w:num>
  <w:num w:numId="6" w16cid:durableId="342124753">
    <w:abstractNumId w:val="24"/>
  </w:num>
  <w:num w:numId="7" w16cid:durableId="2095277225">
    <w:abstractNumId w:val="26"/>
  </w:num>
  <w:num w:numId="8" w16cid:durableId="14041105">
    <w:abstractNumId w:val="19"/>
  </w:num>
  <w:num w:numId="9" w16cid:durableId="187255953">
    <w:abstractNumId w:val="3"/>
  </w:num>
  <w:num w:numId="10" w16cid:durableId="1169953610">
    <w:abstractNumId w:val="1"/>
  </w:num>
  <w:num w:numId="11" w16cid:durableId="784806854">
    <w:abstractNumId w:val="11"/>
  </w:num>
  <w:num w:numId="12" w16cid:durableId="913247922">
    <w:abstractNumId w:val="20"/>
  </w:num>
  <w:num w:numId="13" w16cid:durableId="1597858787">
    <w:abstractNumId w:val="25"/>
  </w:num>
  <w:num w:numId="14" w16cid:durableId="142046344">
    <w:abstractNumId w:val="8"/>
  </w:num>
  <w:num w:numId="15" w16cid:durableId="1345865058">
    <w:abstractNumId w:val="17"/>
  </w:num>
  <w:num w:numId="16" w16cid:durableId="1502547575">
    <w:abstractNumId w:val="0"/>
  </w:num>
  <w:num w:numId="17" w16cid:durableId="1387220817">
    <w:abstractNumId w:val="6"/>
  </w:num>
  <w:num w:numId="18" w16cid:durableId="1238587580">
    <w:abstractNumId w:val="4"/>
  </w:num>
  <w:num w:numId="19" w16cid:durableId="1367289941">
    <w:abstractNumId w:val="23"/>
  </w:num>
  <w:num w:numId="20" w16cid:durableId="1125663599">
    <w:abstractNumId w:val="22"/>
  </w:num>
  <w:num w:numId="21" w16cid:durableId="335350696">
    <w:abstractNumId w:val="14"/>
  </w:num>
  <w:num w:numId="22" w16cid:durableId="1768042143">
    <w:abstractNumId w:val="15"/>
  </w:num>
  <w:num w:numId="23" w16cid:durableId="1658222347">
    <w:abstractNumId w:val="13"/>
  </w:num>
  <w:num w:numId="24" w16cid:durableId="1131904581">
    <w:abstractNumId w:val="12"/>
  </w:num>
  <w:num w:numId="25" w16cid:durableId="1397505752">
    <w:abstractNumId w:val="21"/>
  </w:num>
  <w:num w:numId="26" w16cid:durableId="1912151378">
    <w:abstractNumId w:val="9"/>
  </w:num>
  <w:num w:numId="27" w16cid:durableId="1997537674">
    <w:abstractNumId w:val="2"/>
  </w:num>
  <w:num w:numId="28" w16cid:durableId="623777405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8F2"/>
    <w:rsid w:val="00003047"/>
    <w:rsid w:val="000129DB"/>
    <w:rsid w:val="000206C7"/>
    <w:rsid w:val="00045A03"/>
    <w:rsid w:val="000569ED"/>
    <w:rsid w:val="0007128C"/>
    <w:rsid w:val="000723BD"/>
    <w:rsid w:val="00074E01"/>
    <w:rsid w:val="000764A9"/>
    <w:rsid w:val="00077B6B"/>
    <w:rsid w:val="0008260A"/>
    <w:rsid w:val="000926B6"/>
    <w:rsid w:val="000A016E"/>
    <w:rsid w:val="000A4FEF"/>
    <w:rsid w:val="000C387D"/>
    <w:rsid w:val="000C5A01"/>
    <w:rsid w:val="00104028"/>
    <w:rsid w:val="0012182A"/>
    <w:rsid w:val="00124E10"/>
    <w:rsid w:val="001319F3"/>
    <w:rsid w:val="0013596A"/>
    <w:rsid w:val="001407FE"/>
    <w:rsid w:val="00164382"/>
    <w:rsid w:val="00182382"/>
    <w:rsid w:val="00190331"/>
    <w:rsid w:val="001E1E11"/>
    <w:rsid w:val="001F02BE"/>
    <w:rsid w:val="00216C8E"/>
    <w:rsid w:val="00243583"/>
    <w:rsid w:val="002601C1"/>
    <w:rsid w:val="002C4B05"/>
    <w:rsid w:val="00360B6C"/>
    <w:rsid w:val="00382A60"/>
    <w:rsid w:val="003C3463"/>
    <w:rsid w:val="003D601B"/>
    <w:rsid w:val="003F6CA3"/>
    <w:rsid w:val="004009DB"/>
    <w:rsid w:val="004216A2"/>
    <w:rsid w:val="00426FC5"/>
    <w:rsid w:val="00467FB1"/>
    <w:rsid w:val="00476AB1"/>
    <w:rsid w:val="004B3977"/>
    <w:rsid w:val="004D4102"/>
    <w:rsid w:val="004E1E69"/>
    <w:rsid w:val="004E77B4"/>
    <w:rsid w:val="00505EC7"/>
    <w:rsid w:val="005351C3"/>
    <w:rsid w:val="0053576C"/>
    <w:rsid w:val="00547379"/>
    <w:rsid w:val="005547A3"/>
    <w:rsid w:val="0057565A"/>
    <w:rsid w:val="005A7449"/>
    <w:rsid w:val="005C05F2"/>
    <w:rsid w:val="005D4CE5"/>
    <w:rsid w:val="00600523"/>
    <w:rsid w:val="00644D2C"/>
    <w:rsid w:val="0065117F"/>
    <w:rsid w:val="00696A69"/>
    <w:rsid w:val="006A66B0"/>
    <w:rsid w:val="006C3781"/>
    <w:rsid w:val="00704397"/>
    <w:rsid w:val="00725450"/>
    <w:rsid w:val="00792753"/>
    <w:rsid w:val="007A2566"/>
    <w:rsid w:val="007B6740"/>
    <w:rsid w:val="007C159A"/>
    <w:rsid w:val="007C55A9"/>
    <w:rsid w:val="007E7094"/>
    <w:rsid w:val="00804DBD"/>
    <w:rsid w:val="00807B4F"/>
    <w:rsid w:val="00823236"/>
    <w:rsid w:val="0084245D"/>
    <w:rsid w:val="00850656"/>
    <w:rsid w:val="00867AB8"/>
    <w:rsid w:val="008A4DDA"/>
    <w:rsid w:val="008F7B15"/>
    <w:rsid w:val="00912431"/>
    <w:rsid w:val="0093047A"/>
    <w:rsid w:val="00977E97"/>
    <w:rsid w:val="0098749C"/>
    <w:rsid w:val="009911E4"/>
    <w:rsid w:val="009960DE"/>
    <w:rsid w:val="009C4F98"/>
    <w:rsid w:val="009F7884"/>
    <w:rsid w:val="00A25188"/>
    <w:rsid w:val="00A25CC6"/>
    <w:rsid w:val="00A55C96"/>
    <w:rsid w:val="00A62D62"/>
    <w:rsid w:val="00A808F2"/>
    <w:rsid w:val="00A8095F"/>
    <w:rsid w:val="00A83A4C"/>
    <w:rsid w:val="00AB4479"/>
    <w:rsid w:val="00AC4342"/>
    <w:rsid w:val="00AE074D"/>
    <w:rsid w:val="00B06B7A"/>
    <w:rsid w:val="00B31EBE"/>
    <w:rsid w:val="00B67939"/>
    <w:rsid w:val="00B866DD"/>
    <w:rsid w:val="00B95D46"/>
    <w:rsid w:val="00BB5591"/>
    <w:rsid w:val="00BE4693"/>
    <w:rsid w:val="00BE745C"/>
    <w:rsid w:val="00BF2579"/>
    <w:rsid w:val="00C52253"/>
    <w:rsid w:val="00C728B0"/>
    <w:rsid w:val="00CA4585"/>
    <w:rsid w:val="00CC7A79"/>
    <w:rsid w:val="00D11C2E"/>
    <w:rsid w:val="00D664AC"/>
    <w:rsid w:val="00D73C16"/>
    <w:rsid w:val="00DB53D1"/>
    <w:rsid w:val="00DC3B0E"/>
    <w:rsid w:val="00E053F4"/>
    <w:rsid w:val="00E36273"/>
    <w:rsid w:val="00E37100"/>
    <w:rsid w:val="00E55FF8"/>
    <w:rsid w:val="00E77BF9"/>
    <w:rsid w:val="00E9151B"/>
    <w:rsid w:val="00EF138C"/>
    <w:rsid w:val="00F3332C"/>
    <w:rsid w:val="00F619FE"/>
    <w:rsid w:val="00F77F7D"/>
    <w:rsid w:val="00F8413B"/>
    <w:rsid w:val="00FD2BFF"/>
    <w:rsid w:val="00FD430F"/>
    <w:rsid w:val="00FD6059"/>
    <w:rsid w:val="00FE74C3"/>
    <w:rsid w:val="00FF4059"/>
    <w:rsid w:val="3A39A5F3"/>
    <w:rsid w:val="47288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54096A"/>
  <w15:chartTrackingRefBased/>
  <w15:docId w15:val="{7764A5CE-CB27-46ED-ABDD-B747C2D42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08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08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08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08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08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08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08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08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08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08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08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08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08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08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08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08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08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08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08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08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08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08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08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08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08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08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08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08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08F2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7C159A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Candy</dc:creator>
  <cp:keywords/>
  <dc:description/>
  <cp:lastModifiedBy>Maxine Brackstone</cp:lastModifiedBy>
  <cp:revision>2</cp:revision>
  <cp:lastPrinted>2025-12-09T10:27:00Z</cp:lastPrinted>
  <dcterms:created xsi:type="dcterms:W3CDTF">2025-12-15T12:20:00Z</dcterms:created>
  <dcterms:modified xsi:type="dcterms:W3CDTF">2025-12-15T12:20:00Z</dcterms:modified>
</cp:coreProperties>
</file>