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66558" w:rsidRDefault="009D71E8" w14:paraId="2A7D54B1" w14:textId="51EA5083">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t xml:space="preserve"> – </w:t>
      </w:r>
      <w:r w:rsidR="00BF5F22">
        <w:t>Bower Grove School</w:t>
      </w:r>
    </w:p>
    <w:p w:rsidR="00E66558" w:rsidP="388B12F0" w:rsidRDefault="009D71E8" w14:paraId="2A7D54B2" w14:textId="29B2DACC">
      <w:pPr>
        <w:rPr>
          <w:b/>
          <w:bCs/>
        </w:rPr>
      </w:pPr>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27B519CC"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2940F3" w:rsidTr="27B519CC"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10A19" w:rsidR="002940F3" w:rsidP="00617C83" w:rsidRDefault="00832BAC" w14:paraId="2A7D54B9" w14:textId="56531EE7">
            <w:pPr>
              <w:pStyle w:val="TableRow"/>
              <w:ind w:left="0"/>
            </w:pPr>
            <w:r>
              <w:t>2</w:t>
            </w:r>
            <w:r w:rsidR="0093161E">
              <w:t>4</w:t>
            </w:r>
            <w:r>
              <w:t>5</w:t>
            </w:r>
          </w:p>
        </w:tc>
      </w:tr>
      <w:tr w:rsidR="002940F3" w:rsidTr="27B519CC"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B" w14:textId="04774D67" w14:noSpellErr="1">
            <w:pPr>
              <w:pStyle w:val="TableRow"/>
            </w:pPr>
            <w:r w:rsidR="002940F3">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10A19" w:rsidR="002940F3" w:rsidP="00617C83" w:rsidRDefault="00832BAC" w14:paraId="2A7D54BC" w14:textId="304C42A3">
            <w:pPr>
              <w:pStyle w:val="TableRow"/>
              <w:ind w:left="0"/>
            </w:pPr>
            <w:r w:rsidR="67EFEC3E">
              <w:rPr/>
              <w:t>69</w:t>
            </w:r>
            <w:r w:rsidR="00832BAC">
              <w:rPr/>
              <w:t>%</w:t>
            </w:r>
          </w:p>
        </w:tc>
      </w:tr>
      <w:tr w:rsidR="002940F3" w:rsidTr="27B519CC"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E" w14:textId="0BCD7C87">
            <w:pPr>
              <w:pStyle w:val="TableRow"/>
            </w:pPr>
            <w:r>
              <w:t xml:space="preserve">Academic year/years that our current pupil premium strategy plan covers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10A19" w:rsidR="002940F3" w:rsidP="00617C83" w:rsidRDefault="527DF8F8" w14:paraId="2A7D54BF" w14:textId="15141AEC">
            <w:pPr>
              <w:pStyle w:val="TableRow"/>
              <w:ind w:left="0"/>
            </w:pPr>
            <w:r w:rsidRPr="00010A19">
              <w:t>202</w:t>
            </w:r>
            <w:r w:rsidR="0093161E">
              <w:t>5</w:t>
            </w:r>
            <w:r w:rsidRPr="00010A19">
              <w:t xml:space="preserve"> - 202</w:t>
            </w:r>
            <w:r w:rsidR="0093161E">
              <w:t>6</w:t>
            </w:r>
          </w:p>
        </w:tc>
      </w:tr>
      <w:tr w:rsidR="002940F3" w:rsidTr="27B519CC"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10A19" w:rsidR="002940F3" w:rsidP="00617C83" w:rsidRDefault="4F1E9892" w14:paraId="2A7D54C2" w14:textId="6A72A49C">
            <w:pPr>
              <w:pStyle w:val="TableRow"/>
              <w:ind w:left="0"/>
            </w:pPr>
            <w:r w:rsidRPr="00010A19">
              <w:t>16/12/2</w:t>
            </w:r>
            <w:r w:rsidR="0093161E">
              <w:t>5</w:t>
            </w:r>
          </w:p>
        </w:tc>
      </w:tr>
      <w:tr w:rsidR="002940F3" w:rsidTr="27B519CC"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P="00617C83" w:rsidRDefault="00FF627D" w14:paraId="2A7D54C5" w14:textId="43D8B21B">
            <w:pPr>
              <w:pStyle w:val="TableRow"/>
              <w:ind w:left="0"/>
            </w:pPr>
            <w:r>
              <w:t>15</w:t>
            </w:r>
            <w:r w:rsidRPr="00FF627D">
              <w:rPr>
                <w:vertAlign w:val="superscript"/>
              </w:rPr>
              <w:t>th</w:t>
            </w:r>
            <w:r>
              <w:t xml:space="preserve"> May 202</w:t>
            </w:r>
            <w:r w:rsidR="00CA0661">
              <w:t>6</w:t>
            </w:r>
          </w:p>
        </w:tc>
      </w:tr>
      <w:tr w:rsidR="002940F3" w:rsidTr="27B519CC"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P="008105D6" w:rsidRDefault="7449BB04" w14:paraId="2A7D54C8" w14:textId="1F5AE5AE">
            <w:pPr>
              <w:pStyle w:val="TableRow"/>
              <w:ind w:left="0"/>
            </w:pPr>
            <w:r>
              <w:t xml:space="preserve">Mrs </w:t>
            </w:r>
            <w:r w:rsidR="69DDA85E">
              <w:t>M Cleav</w:t>
            </w:r>
            <w:r w:rsidR="001F7626">
              <w:t>e</w:t>
            </w:r>
          </w:p>
        </w:tc>
      </w:tr>
      <w:tr w:rsidR="002940F3" w:rsidTr="27B519CC"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P="39B1AD51" w:rsidRDefault="421AA10C" w14:paraId="2A7D54CB" w14:textId="6D1C73F2">
            <w:pPr>
              <w:pStyle w:val="TableRow"/>
              <w:ind w:left="0"/>
              <w:rPr>
                <w:rFonts w:eastAsia="Arial" w:cs="Arial"/>
              </w:rPr>
            </w:pPr>
            <w:r w:rsidRPr="39B1AD51">
              <w:rPr>
                <w:rFonts w:eastAsia="Arial" w:cs="Arial"/>
              </w:rPr>
              <w:t>M</w:t>
            </w:r>
            <w:r w:rsidRPr="39B1AD51" w:rsidR="351436B8">
              <w:rPr>
                <w:rFonts w:eastAsia="Arial" w:cs="Arial"/>
              </w:rPr>
              <w:t>rs M</w:t>
            </w:r>
            <w:r w:rsidRPr="39B1AD51">
              <w:rPr>
                <w:rFonts w:eastAsia="Arial" w:cs="Arial"/>
              </w:rPr>
              <w:t xml:space="preserve"> Bracktsone</w:t>
            </w:r>
          </w:p>
        </w:tc>
      </w:tr>
      <w:tr w:rsidR="002940F3" w:rsidTr="27B519CC"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P="39B1AD51" w:rsidRDefault="13D8DC3B" w14:paraId="2A7D54CE" w14:textId="16B9D23B">
            <w:pPr>
              <w:rPr>
                <w:rFonts w:eastAsia="Arial" w:cs="Arial"/>
                <w:color w:val="000000" w:themeColor="text1"/>
              </w:rPr>
            </w:pPr>
            <w:r w:rsidRPr="39B1AD51">
              <w:rPr>
                <w:rFonts w:eastAsia="Arial" w:cs="Arial"/>
                <w:color w:val="000000" w:themeColor="text1"/>
              </w:rPr>
              <w:t xml:space="preserve">Mrs C </w:t>
            </w:r>
            <w:proofErr w:type="spellStart"/>
            <w:r w:rsidRPr="39B1AD51">
              <w:rPr>
                <w:rFonts w:eastAsia="Arial" w:cs="Arial"/>
                <w:color w:val="000000" w:themeColor="text1"/>
              </w:rPr>
              <w:t>Ribbans</w:t>
            </w:r>
            <w:proofErr w:type="spellEnd"/>
            <w:r w:rsidRPr="39B1AD51">
              <w:rPr>
                <w:rFonts w:eastAsia="Arial" w:cs="Arial"/>
                <w:color w:val="000000" w:themeColor="text1"/>
              </w:rPr>
              <w:t>- Opara</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27B519CC"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27B519CC"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D8" w14:textId="36E10EBF">
            <w:pPr>
              <w:pStyle w:val="TableRow"/>
            </w:pPr>
            <w:r w:rsidR="009D71E8">
              <w:rPr/>
              <w:t>£</w:t>
            </w:r>
            <w:r w:rsidR="00832BAC">
              <w:rPr/>
              <w:t>20</w:t>
            </w:r>
            <w:r w:rsidR="12B31A7B">
              <w:rPr/>
              <w:t>7</w:t>
            </w:r>
            <w:r w:rsidR="00832BAC">
              <w:rPr/>
              <w:t>,</w:t>
            </w:r>
            <w:r w:rsidR="7A1115CB">
              <w:rPr/>
              <w:t>44</w:t>
            </w:r>
            <w:r w:rsidR="00832BAC">
              <w:rPr/>
              <w:t>0.00</w:t>
            </w:r>
          </w:p>
        </w:tc>
      </w:tr>
      <w:tr w:rsidR="00E66558" w:rsidTr="27B519CC"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17C83" w:rsidR="00E66558" w:rsidP="27B519CC" w:rsidRDefault="009D71E8" w14:paraId="2A7D54DB" w14:textId="0E740FA4" w14:noSpellErr="1">
            <w:pPr>
              <w:pStyle w:val="TableRow"/>
            </w:pPr>
            <w:r w:rsidR="009D71E8">
              <w:rPr/>
              <w:t>£</w:t>
            </w:r>
            <w:r w:rsidR="008105D6">
              <w:rPr/>
              <w:t xml:space="preserve"> 0</w:t>
            </w:r>
          </w:p>
        </w:tc>
      </w:tr>
      <w:tr w:rsidR="00E66558" w:rsidTr="27B519CC"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P="009C0914" w:rsidRDefault="009D71E8" w14:paraId="3B2B4CFA" w14:textId="77777777">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rsidRPr="00586FBC" w:rsidR="001E206F" w:rsidRDefault="001E206F" w14:paraId="2A7D54DD" w14:textId="70EB550D">
            <w:pPr>
              <w:pStyle w:val="TableRow"/>
              <w:rPr>
                <w:i/>
                <w:iCs/>
              </w:rPr>
            </w:pPr>
            <w:r w:rsidRPr="00586FBC">
              <w:rPr>
                <w:i/>
                <w:iCs/>
              </w:rPr>
              <w:t>*</w:t>
            </w:r>
            <w:r w:rsidRPr="00586FBC" w:rsidR="009C0914">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17C83" w:rsidR="00E66558" w:rsidP="27B519CC" w:rsidRDefault="009D71E8" w14:paraId="2A7D54DE" w14:textId="7F5D0B83" w14:noSpellErr="1">
            <w:pPr>
              <w:pStyle w:val="TableRow"/>
            </w:pPr>
            <w:r w:rsidR="009D71E8">
              <w:rPr/>
              <w:t>£</w:t>
            </w:r>
            <w:r w:rsidR="008105D6">
              <w:rPr/>
              <w:t xml:space="preserve"> 0</w:t>
            </w:r>
          </w:p>
        </w:tc>
      </w:tr>
      <w:tr w:rsidR="00E66558" w:rsidTr="27B519CC"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9C0914" w:rsidRDefault="009D71E8" w14:paraId="2A7D54E0" w14:textId="77777777">
            <w:pPr>
              <w:pStyle w:val="TableRow"/>
              <w:spacing w:after="120"/>
              <w:rPr>
                <w:b/>
              </w:rPr>
            </w:pPr>
            <w:r>
              <w:rPr>
                <w:b/>
              </w:rPr>
              <w:t>Total budget for this academic year</w:t>
            </w:r>
          </w:p>
          <w:p w:rsidRPr="003C4388" w:rsidR="00E66558" w:rsidRDefault="009D71E8" w14:paraId="2A7D54E1"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17C83" w:rsidR="00E66558" w:rsidRDefault="00832BAC" w14:paraId="3F2278CB" w14:textId="36E10EBF">
            <w:pPr>
              <w:pStyle w:val="TableRow"/>
            </w:pPr>
            <w:r w:rsidR="2E4F65CB">
              <w:rPr/>
              <w:t>£207,440.00</w:t>
            </w:r>
          </w:p>
          <w:p w:rsidRPr="00617C83" w:rsidR="00E66558" w:rsidP="27B519CC" w:rsidRDefault="00832BAC" w14:paraId="2A7D54E2" w14:textId="2A4F02B8">
            <w:pPr>
              <w:pStyle w:val="TableRow"/>
            </w:pP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70D39EBB"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B440C" w:rsidP="00FB440C" w:rsidRDefault="00FB440C" w14:paraId="6FFD5487" w14:textId="1F3C8146">
            <w:pPr>
              <w:rPr>
                <w:iCs/>
              </w:rPr>
            </w:pPr>
            <w:r>
              <w:rPr>
                <w:iCs/>
              </w:rPr>
              <w:t>The ultimate objective for our disadvantaged pupils is to provide them with a safe and happy school community whereby they develop resilience, curiosity and tolerance in a supportive and inclusive environment. We provide a highly personalised approach to learning taking into careful consideration the previous experiences of the pupils an</w:t>
            </w:r>
            <w:r w:rsidR="00322147">
              <w:rPr>
                <w:iCs/>
              </w:rPr>
              <w:t xml:space="preserve">d their specific neurodivergent needs. </w:t>
            </w:r>
          </w:p>
          <w:p w:rsidRPr="00FB440C" w:rsidR="00322147" w:rsidP="00FB440C" w:rsidRDefault="00322147" w14:paraId="6F382F52" w14:textId="7A6B59ED">
            <w:pPr>
              <w:rPr>
                <w:iCs/>
              </w:rPr>
            </w:pPr>
            <w:r>
              <w:rPr>
                <w:iCs/>
              </w:rPr>
              <w:t>We believe that all children, including those who receive Pupil Premium funding, have the right to a high-quality teaching and a range of experiences that support their social, emotional and academic development, therefore building upon their self-belief and confidence so that they are able to cope with any challenges they may face in the future and ultimately be successful in what they choose to pursue.</w:t>
            </w:r>
          </w:p>
          <w:p w:rsidRPr="00340D5E" w:rsidR="00340D5E" w:rsidP="388B12F0" w:rsidRDefault="4D8B613B" w14:paraId="4E8BD1B9" w14:textId="19C703F7">
            <w:r>
              <w:t xml:space="preserve">The current pupil premium strategy has three key areas of development which work together to provide the best possible outcomes for our disadvantaged pupils. The first focuses upon teaching and ensuring that high expectations of all pupils are paramount </w:t>
            </w:r>
            <w:r w:rsidR="7B80F82D">
              <w:t xml:space="preserve">but also with a flexibility of approach that ensures they feel successful in their learning. Targeted interventions provide the next wave of support. These ensure that pupils that may have experienced specific barriers to their learning and development are provided with the opportunity to maintain a good level of progress </w:t>
            </w:r>
            <w:r w:rsidR="60D9977C">
              <w:t>with their behaviour and learning</w:t>
            </w:r>
            <w:r w:rsidR="7B80F82D">
              <w:t xml:space="preserve">. </w:t>
            </w:r>
            <w:r w:rsidR="3602AD61">
              <w:t>The final wave is focused on the use of wider strategies to</w:t>
            </w:r>
            <w:r w:rsidR="0BE821AC">
              <w:t xml:space="preserve"> provide disadvantaged children with </w:t>
            </w:r>
            <w:r w:rsidR="73159175">
              <w:t>opportunities such as extra-</w:t>
            </w:r>
            <w:r w:rsidR="635D7B9B">
              <w:t>curricular and</w:t>
            </w:r>
            <w:r w:rsidR="3BDA8F26">
              <w:t xml:space="preserve"> enriching </w:t>
            </w:r>
            <w:r w:rsidR="73159175">
              <w:t xml:space="preserve">activities and </w:t>
            </w:r>
            <w:r w:rsidR="09187A68">
              <w:t xml:space="preserve">ensuring parents </w:t>
            </w:r>
            <w:proofErr w:type="gramStart"/>
            <w:r w:rsidR="3E1C5DE2">
              <w:t>have the opportunity to</w:t>
            </w:r>
            <w:proofErr w:type="gramEnd"/>
            <w:r w:rsidR="3E1C5DE2">
              <w:t xml:space="preserve"> come together to learn strategies to support their children. </w:t>
            </w:r>
          </w:p>
          <w:p w:rsidRPr="00340D5E" w:rsidR="00340D5E" w:rsidP="70D39EBB" w:rsidRDefault="7B80F82D" w14:paraId="2A7D54E9" w14:textId="1980DE17">
            <w:r>
              <w:t>The key principle of our strategy is that we all work together to provide children from disadvantaged backgrounds the opportunities and experiences that they need to develop self-a</w:t>
            </w:r>
            <w:r w:rsidR="06C86EFE">
              <w:t>wareness</w:t>
            </w:r>
            <w:r>
              <w:t xml:space="preserve"> </w:t>
            </w:r>
            <w:r w:rsidR="661AE196">
              <w:t xml:space="preserve">to create </w:t>
            </w:r>
            <w:r>
              <w:t xml:space="preserve">the best mindset for learning. This will encourage them to be ambitious and achieve </w:t>
            </w:r>
            <w:r w:rsidR="2636B505">
              <w:t xml:space="preserve">identified goals. </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70D39EBB"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70D39EBB"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B75BEA" w:rsidR="00E66558" w:rsidP="00340D5E" w:rsidRDefault="7B80F82D" w14:paraId="2A7D54F1" w14:textId="28252EF7">
            <w:pPr>
              <w:pStyle w:val="TableRowCentered"/>
              <w:ind w:left="0"/>
              <w:jc w:val="left"/>
              <w:rPr>
                <w:sz w:val="22"/>
                <w:szCs w:val="22"/>
              </w:rPr>
            </w:pPr>
            <w:r w:rsidRPr="70D39EBB">
              <w:rPr>
                <w:sz w:val="22"/>
                <w:szCs w:val="22"/>
              </w:rPr>
              <w:t>Interrupted education</w:t>
            </w:r>
            <w:r w:rsidRPr="70D39EBB" w:rsidR="6F13B4EE">
              <w:rPr>
                <w:sz w:val="22"/>
                <w:szCs w:val="22"/>
              </w:rPr>
              <w:t xml:space="preserve"> in some cases </w:t>
            </w:r>
            <w:proofErr w:type="gramStart"/>
            <w:r w:rsidRPr="70D39EBB" w:rsidR="6F13B4EE">
              <w:rPr>
                <w:sz w:val="22"/>
                <w:szCs w:val="22"/>
              </w:rPr>
              <w:t>as a result of</w:t>
            </w:r>
            <w:proofErr w:type="gramEnd"/>
            <w:r w:rsidRPr="70D39EBB">
              <w:rPr>
                <w:sz w:val="22"/>
                <w:szCs w:val="22"/>
              </w:rPr>
              <w:t xml:space="preserve"> </w:t>
            </w:r>
            <w:r w:rsidRPr="70D39EBB" w:rsidR="1FC9A082">
              <w:rPr>
                <w:sz w:val="22"/>
                <w:szCs w:val="22"/>
              </w:rPr>
              <w:t>neglect</w:t>
            </w:r>
            <w:r w:rsidRPr="70D39EBB">
              <w:rPr>
                <w:sz w:val="22"/>
                <w:szCs w:val="22"/>
              </w:rPr>
              <w:t xml:space="preserve"> or trauma. </w:t>
            </w:r>
          </w:p>
        </w:tc>
      </w:tr>
      <w:tr w:rsidR="00E66558" w:rsidTr="70D39EBB"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lastRenderedPageBreak/>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340D5E" w:rsidRDefault="4E662787" w14:paraId="2A7D54F4" w14:textId="3627D94D">
            <w:pPr>
              <w:pStyle w:val="TableRowCentered"/>
              <w:ind w:left="0"/>
              <w:jc w:val="left"/>
              <w:rPr>
                <w:sz w:val="22"/>
                <w:szCs w:val="22"/>
              </w:rPr>
            </w:pPr>
            <w:r w:rsidRPr="70D39EBB">
              <w:rPr>
                <w:sz w:val="22"/>
                <w:szCs w:val="22"/>
              </w:rPr>
              <w:t>Paucity of language and numeracy skills, leading to difficulties accessing the curriculum</w:t>
            </w:r>
          </w:p>
        </w:tc>
      </w:tr>
      <w:tr w:rsidR="00E66558" w:rsidTr="70D39EBB"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B75BEA" w:rsidRDefault="00B75BEA" w14:paraId="2A7D54F7" w14:textId="2B64B712">
            <w:pPr>
              <w:pStyle w:val="TableRowCentered"/>
              <w:ind w:left="0"/>
              <w:jc w:val="left"/>
              <w:rPr>
                <w:sz w:val="22"/>
                <w:szCs w:val="22"/>
              </w:rPr>
            </w:pPr>
            <w:r>
              <w:rPr>
                <w:sz w:val="22"/>
                <w:szCs w:val="22"/>
              </w:rPr>
              <w:t>High levels of anxiety and other mental health needs.</w:t>
            </w:r>
          </w:p>
        </w:tc>
      </w:tr>
      <w:tr w:rsidR="00E66558" w:rsidTr="70D39EBB"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9" w14:textId="77777777">
            <w:pPr>
              <w:pStyle w:val="TableRow"/>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70D39EBB" w:rsidRDefault="7BE0E1B6" w14:paraId="2A7D54FA" w14:textId="2430B6DA">
            <w:pPr>
              <w:pStyle w:val="TableRowCentered"/>
              <w:ind w:left="0"/>
              <w:jc w:val="left"/>
              <w:rPr>
                <w:sz w:val="22"/>
                <w:szCs w:val="22"/>
              </w:rPr>
            </w:pPr>
            <w:r w:rsidRPr="70D39EBB">
              <w:rPr>
                <w:sz w:val="22"/>
                <w:szCs w:val="22"/>
              </w:rPr>
              <w:t>Limited l</w:t>
            </w:r>
            <w:r w:rsidRPr="70D39EBB" w:rsidR="75C15A7A">
              <w:rPr>
                <w:sz w:val="22"/>
                <w:szCs w:val="22"/>
              </w:rPr>
              <w:t xml:space="preserve">ife experiences away from the school environment which can have a detrimental effect on social and emotional development. </w:t>
            </w:r>
          </w:p>
        </w:tc>
      </w:tr>
      <w:tr w:rsidR="00E66558" w:rsidTr="70D39EBB"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9D71E8" w14:paraId="2A7D54FC" w14:textId="77777777">
            <w:pPr>
              <w:pStyle w:val="TableRow"/>
              <w:rPr>
                <w:sz w:val="22"/>
                <w:szCs w:val="22"/>
              </w:rPr>
            </w:pPr>
            <w:bookmarkStart w:name="_Toc443397160" w:id="16"/>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70D39EBB" w:rsidRDefault="11386F44" w14:paraId="2A7D54FD" w14:textId="36DF50D6">
            <w:pPr>
              <w:pStyle w:val="TableRowCentered"/>
              <w:jc w:val="left"/>
              <w:rPr>
                <w:sz w:val="22"/>
                <w:szCs w:val="22"/>
              </w:rPr>
            </w:pPr>
            <w:r w:rsidRPr="70D39EBB">
              <w:rPr>
                <w:sz w:val="22"/>
                <w:szCs w:val="22"/>
              </w:rPr>
              <w:t xml:space="preserve">Emotional vulnerability and lack of resilience to cope in and out of the classroom. </w:t>
            </w:r>
          </w:p>
        </w:tc>
      </w:tr>
    </w:tbl>
    <w:p w:rsidR="00E66558" w:rsidRDefault="009D71E8" w14:paraId="2A7D54FF" w14:textId="77777777">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4D8B6BDB"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4D8B6BDB"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B2BBA" w:rsidR="00E66558" w:rsidRDefault="58C3EC9C" w14:paraId="229B2A61" w14:textId="77777777">
            <w:pPr>
              <w:pStyle w:val="TableRow"/>
              <w:rPr>
                <w:sz w:val="22"/>
                <w:szCs w:val="22"/>
              </w:rPr>
            </w:pPr>
            <w:r w:rsidRPr="002B2BBA">
              <w:rPr>
                <w:sz w:val="22"/>
                <w:szCs w:val="22"/>
              </w:rPr>
              <w:t xml:space="preserve">To ensure all staff </w:t>
            </w:r>
            <w:r w:rsidRPr="002B2BBA" w:rsidR="2BCD648F">
              <w:rPr>
                <w:sz w:val="22"/>
                <w:szCs w:val="22"/>
              </w:rPr>
              <w:t xml:space="preserve">are delivering quality first education </w:t>
            </w:r>
            <w:r w:rsidRPr="002B2BBA">
              <w:rPr>
                <w:sz w:val="22"/>
                <w:szCs w:val="22"/>
              </w:rPr>
              <w:t xml:space="preserve">and </w:t>
            </w:r>
            <w:r w:rsidRPr="002B2BBA" w:rsidR="00C64BD7">
              <w:rPr>
                <w:sz w:val="22"/>
                <w:szCs w:val="22"/>
              </w:rPr>
              <w:t xml:space="preserve">that they </w:t>
            </w:r>
            <w:r w:rsidRPr="002B2BBA">
              <w:rPr>
                <w:sz w:val="22"/>
                <w:szCs w:val="22"/>
              </w:rPr>
              <w:t xml:space="preserve">understand the need to build positive relationships </w:t>
            </w:r>
            <w:r w:rsidRPr="002B2BBA" w:rsidR="00C64BD7">
              <w:rPr>
                <w:sz w:val="22"/>
                <w:szCs w:val="22"/>
              </w:rPr>
              <w:t xml:space="preserve">with pupils.  Staff </w:t>
            </w:r>
            <w:r w:rsidRPr="002B2BBA">
              <w:rPr>
                <w:sz w:val="22"/>
                <w:szCs w:val="22"/>
              </w:rPr>
              <w:t xml:space="preserve">can identify appropriate support and therapeutic interventions. </w:t>
            </w:r>
          </w:p>
          <w:p w:rsidRPr="002B2BBA" w:rsidR="0058790F" w:rsidRDefault="0058790F" w14:paraId="2A7D5504" w14:textId="366DBB05">
            <w:pPr>
              <w:pStyle w:val="TableRow"/>
              <w:rPr>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B2BBA" w:rsidR="00E66558" w:rsidRDefault="002B2BBA" w14:paraId="2A7D5505" w14:textId="169E2F52">
            <w:pPr>
              <w:pStyle w:val="TableRowCentered"/>
              <w:jc w:val="left"/>
              <w:rPr>
                <w:sz w:val="22"/>
                <w:szCs w:val="22"/>
              </w:rPr>
            </w:pPr>
            <w:r w:rsidRPr="002B2BBA">
              <w:rPr>
                <w:sz w:val="22"/>
                <w:szCs w:val="22"/>
              </w:rPr>
              <w:t xml:space="preserve">Pupils </w:t>
            </w:r>
            <w:r w:rsidRPr="002B2BBA" w:rsidR="23B1CC74">
              <w:rPr>
                <w:sz w:val="22"/>
                <w:szCs w:val="22"/>
              </w:rPr>
              <w:t xml:space="preserve">are clear of routines and feel safe in the school environment.  This will be evidenced through </w:t>
            </w:r>
            <w:r w:rsidRPr="002B2BBA" w:rsidR="009E0383">
              <w:rPr>
                <w:sz w:val="22"/>
                <w:szCs w:val="22"/>
              </w:rPr>
              <w:t>SLEUTH</w:t>
            </w:r>
            <w:r w:rsidRPr="002B2BBA" w:rsidR="23B1CC74">
              <w:rPr>
                <w:sz w:val="22"/>
                <w:szCs w:val="22"/>
              </w:rPr>
              <w:t xml:space="preserve">.  Where children remain unsettled, appropriate intervention therapy will be identified and delivered – see provision plans. </w:t>
            </w:r>
          </w:p>
        </w:tc>
      </w:tr>
      <w:tr w:rsidR="00EF1B9D" w:rsidTr="4D8B6BDB" w14:paraId="21166B44"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F1B9D" w:rsidRDefault="00EF1B9D" w14:paraId="21B27EF8" w14:textId="2AAC7E78">
            <w:pPr>
              <w:pStyle w:val="TableRow"/>
              <w:rPr>
                <w:strike/>
                <w:sz w:val="22"/>
                <w:szCs w:val="22"/>
              </w:rPr>
            </w:pPr>
            <w:r w:rsidRPr="00EA35DC">
              <w:rPr>
                <w:sz w:val="22"/>
                <w:szCs w:val="22"/>
              </w:rPr>
              <w:t>To strengthen the adaptations and resources to ensure pupils are well supported in their learning.</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F1B9D" w:rsidRDefault="006A3A27" w14:paraId="57BDA2AB" w14:textId="64583C22">
            <w:pPr>
              <w:pStyle w:val="TableRowCentered"/>
              <w:jc w:val="left"/>
              <w:rPr>
                <w:sz w:val="22"/>
                <w:szCs w:val="22"/>
              </w:rPr>
            </w:pPr>
            <w:r w:rsidRPr="00EA35DC">
              <w:rPr>
                <w:sz w:val="22"/>
                <w:szCs w:val="22"/>
              </w:rPr>
              <w:t xml:space="preserve">Pupils in receipt of PPG will </w:t>
            </w:r>
            <w:r w:rsidRPr="00EA35DC" w:rsidR="00A91800">
              <w:rPr>
                <w:sz w:val="22"/>
                <w:szCs w:val="22"/>
              </w:rPr>
              <w:t>make academic progress in line with their peers</w:t>
            </w:r>
          </w:p>
        </w:tc>
      </w:tr>
      <w:tr w:rsidR="00E66558" w:rsidTr="4D8B6BDB"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66558" w:rsidP="70D39EBB" w:rsidRDefault="4F3CEBBC" w14:paraId="0CC630BB" w14:textId="0B088092">
            <w:pPr>
              <w:pStyle w:val="TableRow"/>
              <w:rPr>
                <w:sz w:val="22"/>
                <w:szCs w:val="22"/>
              </w:rPr>
            </w:pPr>
            <w:r w:rsidRPr="00EA35DC">
              <w:rPr>
                <w:sz w:val="22"/>
                <w:szCs w:val="22"/>
              </w:rPr>
              <w:t>To improve pupil</w:t>
            </w:r>
            <w:r w:rsidRPr="00EA35DC" w:rsidR="17ED03F0">
              <w:rPr>
                <w:sz w:val="22"/>
                <w:szCs w:val="22"/>
              </w:rPr>
              <w:t xml:space="preserve"> attainment</w:t>
            </w:r>
            <w:r w:rsidRPr="00EA35DC">
              <w:rPr>
                <w:sz w:val="22"/>
                <w:szCs w:val="22"/>
              </w:rPr>
              <w:t xml:space="preserve"> </w:t>
            </w:r>
            <w:r w:rsidRPr="00EA35DC" w:rsidR="70B031B0">
              <w:rPr>
                <w:sz w:val="22"/>
                <w:szCs w:val="22"/>
              </w:rPr>
              <w:t xml:space="preserve">to ensure all pupils can make at least expected progress. </w:t>
            </w:r>
          </w:p>
          <w:p w:rsidRPr="00EA35DC" w:rsidR="00E66558" w:rsidRDefault="00E66558" w14:paraId="2A7D5507" w14:textId="41234089">
            <w:pPr>
              <w:pStyle w:val="TableRow"/>
              <w:rPr>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66558" w:rsidRDefault="4F3CEBBC" w14:paraId="2A7D5508" w14:textId="1958AB23">
            <w:pPr>
              <w:pStyle w:val="TableRowCentered"/>
              <w:jc w:val="left"/>
              <w:rPr>
                <w:sz w:val="22"/>
                <w:szCs w:val="22"/>
              </w:rPr>
            </w:pPr>
            <w:r w:rsidRPr="4D8B6BDB" w:rsidR="4F3CEBBC">
              <w:rPr>
                <w:sz w:val="22"/>
                <w:szCs w:val="22"/>
              </w:rPr>
              <w:t xml:space="preserve">Data </w:t>
            </w:r>
            <w:r w:rsidRPr="4D8B6BDB" w:rsidR="7FC9D74D">
              <w:rPr>
                <w:sz w:val="22"/>
                <w:szCs w:val="22"/>
              </w:rPr>
              <w:t>analysis</w:t>
            </w:r>
            <w:r w:rsidRPr="4D8B6BDB" w:rsidR="4F3CEBBC">
              <w:rPr>
                <w:sz w:val="22"/>
                <w:szCs w:val="22"/>
              </w:rPr>
              <w:t xml:space="preserve"> provided </w:t>
            </w:r>
            <w:r w:rsidRPr="4D8B6BDB" w:rsidR="4F3CEBBC">
              <w:rPr>
                <w:sz w:val="22"/>
                <w:szCs w:val="22"/>
              </w:rPr>
              <w:t xml:space="preserve">by </w:t>
            </w:r>
            <w:r w:rsidRPr="4D8B6BDB" w:rsidR="74371009">
              <w:rPr>
                <w:sz w:val="22"/>
                <w:szCs w:val="22"/>
              </w:rPr>
              <w:t>Arbor</w:t>
            </w:r>
            <w:r w:rsidRPr="4D8B6BDB" w:rsidR="74371009">
              <w:rPr>
                <w:sz w:val="22"/>
                <w:szCs w:val="22"/>
              </w:rPr>
              <w:t xml:space="preserve"> </w:t>
            </w:r>
            <w:r w:rsidRPr="4D8B6BDB" w:rsidR="4F3CEBBC">
              <w:rPr>
                <w:sz w:val="22"/>
                <w:szCs w:val="22"/>
              </w:rPr>
              <w:t>will show that pupils are making the expected progress across the curriculum</w:t>
            </w:r>
            <w:r w:rsidRPr="4D8B6BDB" w:rsidR="2D44917D">
              <w:rPr>
                <w:sz w:val="22"/>
                <w:szCs w:val="22"/>
              </w:rPr>
              <w:t>.</w:t>
            </w:r>
            <w:r w:rsidRPr="4D8B6BDB" w:rsidR="4F3CEBBC">
              <w:rPr>
                <w:sz w:val="22"/>
                <w:szCs w:val="22"/>
              </w:rPr>
              <w:t xml:space="preserve"> </w:t>
            </w:r>
          </w:p>
        </w:tc>
      </w:tr>
      <w:tr w:rsidR="00E66558" w:rsidTr="4D8B6BDB"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66558" w:rsidRDefault="00B75BEA" w14:paraId="2A7D550A" w14:textId="38E2CE5D">
            <w:pPr>
              <w:pStyle w:val="TableRow"/>
              <w:rPr>
                <w:sz w:val="22"/>
                <w:szCs w:val="22"/>
              </w:rPr>
            </w:pPr>
            <w:r w:rsidRPr="00EA35DC">
              <w:rPr>
                <w:sz w:val="22"/>
                <w:szCs w:val="22"/>
              </w:rPr>
              <w:t xml:space="preserve">To maintain a focus upon the mental wellbeing of pupils and provide support as and when required to ensure </w:t>
            </w:r>
            <w:r w:rsidRPr="00EA35DC" w:rsidR="006B5FF8">
              <w:rPr>
                <w:sz w:val="22"/>
                <w:szCs w:val="22"/>
              </w:rPr>
              <w:t>pupils feel secure.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E66558" w:rsidRDefault="2584C2BA" w14:paraId="2A7D550B" w14:textId="62317DEA">
            <w:pPr>
              <w:pStyle w:val="TableRowCentered"/>
              <w:jc w:val="left"/>
              <w:rPr>
                <w:sz w:val="22"/>
                <w:szCs w:val="22"/>
              </w:rPr>
            </w:pPr>
            <w:r w:rsidRPr="00EA35DC">
              <w:rPr>
                <w:sz w:val="22"/>
                <w:szCs w:val="22"/>
              </w:rPr>
              <w:t xml:space="preserve">Pupils will be offered a range of interventions </w:t>
            </w:r>
            <w:r w:rsidRPr="00EA35DC" w:rsidR="420BC549">
              <w:rPr>
                <w:sz w:val="22"/>
                <w:szCs w:val="22"/>
              </w:rPr>
              <w:t xml:space="preserve">from within our school and </w:t>
            </w:r>
            <w:r w:rsidRPr="00EA35DC">
              <w:rPr>
                <w:sz w:val="22"/>
                <w:szCs w:val="22"/>
              </w:rPr>
              <w:t>from external agencies to provide them with ongoing support. This will be evidenced through SLEUTH data and intervention monitoring.</w:t>
            </w:r>
          </w:p>
        </w:tc>
      </w:tr>
      <w:tr w:rsidR="00E66558" w:rsidTr="4D8B6BDB"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114D55" w:rsidP="00114D55" w:rsidRDefault="00114D55" w14:paraId="00D90900" w14:textId="77777777">
            <w:pPr>
              <w:pStyle w:val="TableRow"/>
              <w:rPr>
                <w:sz w:val="22"/>
                <w:szCs w:val="22"/>
              </w:rPr>
            </w:pPr>
            <w:r w:rsidRPr="00EA35DC">
              <w:rPr>
                <w:sz w:val="22"/>
                <w:szCs w:val="22"/>
              </w:rPr>
              <w:t xml:space="preserve">To provide holistic opportunities through the hidden curriculum to engage pupils both in and outside of the school community. </w:t>
            </w:r>
          </w:p>
          <w:p w:rsidRPr="00EA35DC" w:rsidR="00E66558" w:rsidRDefault="00E66558" w14:paraId="2A7D550D" w14:textId="07867217">
            <w:pPr>
              <w:pStyle w:val="TableRow"/>
              <w:rPr>
                <w:strike/>
                <w:sz w:val="22"/>
                <w:szCs w:val="22"/>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A35DC" w:rsidR="009F36CD" w:rsidRDefault="005312E4" w14:paraId="57CB5ACC" w14:textId="73AF9B39">
            <w:pPr>
              <w:pStyle w:val="TableRowCentered"/>
              <w:jc w:val="left"/>
              <w:rPr>
                <w:sz w:val="22"/>
                <w:szCs w:val="22"/>
              </w:rPr>
            </w:pPr>
            <w:r w:rsidRPr="00EA35DC">
              <w:rPr>
                <w:sz w:val="22"/>
                <w:szCs w:val="22"/>
              </w:rPr>
              <w:t xml:space="preserve">The number of </w:t>
            </w:r>
            <w:r w:rsidRPr="00EA35DC" w:rsidR="000B0967">
              <w:rPr>
                <w:sz w:val="22"/>
                <w:szCs w:val="22"/>
              </w:rPr>
              <w:t xml:space="preserve">outdoor learning opportunities </w:t>
            </w:r>
            <w:r w:rsidRPr="00EA35DC" w:rsidR="00951EBC">
              <w:rPr>
                <w:sz w:val="22"/>
                <w:szCs w:val="22"/>
              </w:rPr>
              <w:t xml:space="preserve">both in and out of school </w:t>
            </w:r>
            <w:r w:rsidRPr="00EA35DC" w:rsidR="000B0967">
              <w:rPr>
                <w:sz w:val="22"/>
                <w:szCs w:val="22"/>
              </w:rPr>
              <w:t>will be increased</w:t>
            </w:r>
            <w:r w:rsidRPr="00EA35DC" w:rsidR="001D67BD">
              <w:rPr>
                <w:sz w:val="22"/>
                <w:szCs w:val="22"/>
              </w:rPr>
              <w:t>, pupils will demonstrate</w:t>
            </w:r>
            <w:r w:rsidRPr="00EA35DC" w:rsidR="004B300B">
              <w:rPr>
                <w:sz w:val="22"/>
                <w:szCs w:val="22"/>
              </w:rPr>
              <w:t xml:space="preserve"> positive engagement which will be evidenced on SLEUTH.</w:t>
            </w:r>
          </w:p>
          <w:p w:rsidRPr="00EA35DC" w:rsidR="009F36CD" w:rsidP="4D8B6BDB" w:rsidRDefault="009F36CD" w14:paraId="2A7D550E" w14:textId="37F67475">
            <w:pPr>
              <w:pStyle w:val="TableRowCentered"/>
              <w:jc w:val="left"/>
              <w:rPr>
                <w:sz w:val="22"/>
                <w:szCs w:val="22"/>
              </w:rPr>
            </w:pPr>
            <w:r w:rsidRPr="4D8B6BDB" w:rsidR="388C583D">
              <w:rPr>
                <w:sz w:val="22"/>
                <w:szCs w:val="22"/>
              </w:rPr>
              <w:t>P</w:t>
            </w:r>
            <w:r w:rsidRPr="4D8B6BDB" w:rsidR="2584C2BA">
              <w:rPr>
                <w:sz w:val="22"/>
                <w:szCs w:val="22"/>
              </w:rPr>
              <w:t xml:space="preserve">upils will have the opportunity to attend </w:t>
            </w:r>
            <w:r w:rsidRPr="4D8B6BDB" w:rsidR="001D67BD">
              <w:rPr>
                <w:sz w:val="22"/>
                <w:szCs w:val="22"/>
              </w:rPr>
              <w:t>a greater number of extra-curricular activities</w:t>
            </w:r>
            <w:r w:rsidRPr="4D8B6BDB" w:rsidR="004B300B">
              <w:rPr>
                <w:sz w:val="22"/>
                <w:szCs w:val="22"/>
              </w:rPr>
              <w:t xml:space="preserve">, </w:t>
            </w:r>
            <w:r w:rsidRPr="4D8B6BDB" w:rsidR="2584C2BA">
              <w:rPr>
                <w:sz w:val="22"/>
                <w:szCs w:val="22"/>
              </w:rPr>
              <w:t>trips and residential</w:t>
            </w:r>
            <w:r w:rsidRPr="4D8B6BDB" w:rsidR="6C7BF0ED">
              <w:rPr>
                <w:sz w:val="22"/>
                <w:szCs w:val="22"/>
              </w:rPr>
              <w:t>.</w:t>
            </w:r>
          </w:p>
        </w:tc>
      </w:tr>
    </w:tbl>
    <w:p w:rsidR="00120AB1" w:rsidP="00ED5108" w:rsidRDefault="00120AB1" w14:paraId="60BAD9F6" w14:textId="77777777"/>
    <w:p w:rsidR="00E66558" w:rsidRDefault="009D71E8" w14:paraId="2A7D5512" w14:textId="3451B437">
      <w:pPr>
        <w:pStyle w:val="Heading2"/>
      </w:pPr>
      <w:r>
        <w:lastRenderedPageBreak/>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27B519CC" w:rsidRDefault="009D71E8" w14:paraId="2A7D5515" w14:textId="651BC47A">
      <w:pPr>
        <w:rPr>
          <w:highlight w:val="yellow"/>
        </w:rPr>
      </w:pPr>
      <w:r w:rsidR="009D71E8">
        <w:rPr/>
        <w:t>Budgeted cost</w:t>
      </w:r>
      <w:r w:rsidR="009D71E8">
        <w:rPr/>
        <w:t xml:space="preserve">: </w:t>
      </w:r>
      <w:r w:rsidR="009D71E8">
        <w:rPr/>
        <w:t>£</w:t>
      </w:r>
      <w:r w:rsidR="17918279">
        <w:rPr/>
        <w:t>81</w:t>
      </w:r>
      <w:r w:rsidR="00832BAC">
        <w:rPr/>
        <w:t>,</w:t>
      </w:r>
      <w:r w:rsidR="1A7C3DAC">
        <w:rPr/>
        <w:t>535</w:t>
      </w:r>
      <w:r w:rsidR="00832BAC">
        <w:rPr/>
        <w:t>.</w:t>
      </w:r>
      <w:r w:rsidR="5D464251">
        <w:rPr/>
        <w:t>65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A53391"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6DA53391" w:rsidTr="6DA53391" w14:paraId="51E906BD" w14:textId="77777777">
        <w:trPr>
          <w:trHeight w:val="1230"/>
        </w:trPr>
        <w:tc>
          <w:tcPr>
            <w:tcW w:w="2688" w:type="dxa"/>
            <w:tcBorders>
              <w:top w:val="single" w:color="auto" w:sz="8"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7A1439EC" w:rsidP="6DA53391" w:rsidRDefault="7A1439EC" w14:paraId="44363DC7" w14:textId="77777777">
            <w:pPr>
              <w:pStyle w:val="TableRow"/>
              <w:rPr>
                <w:sz w:val="22"/>
                <w:szCs w:val="22"/>
              </w:rPr>
            </w:pPr>
            <w:r w:rsidRPr="6DA53391">
              <w:rPr>
                <w:sz w:val="22"/>
                <w:szCs w:val="22"/>
              </w:rPr>
              <w:t>‘Developing Outstanding Teachers’ CPD Programme</w:t>
            </w:r>
          </w:p>
          <w:p w:rsidR="7A1439EC" w:rsidP="6DA53391" w:rsidRDefault="7A1439EC" w14:paraId="45A73430" w14:textId="1939ED59">
            <w:pPr>
              <w:pStyle w:val="TableRow"/>
              <w:rPr>
                <w:sz w:val="22"/>
                <w:szCs w:val="22"/>
              </w:rPr>
            </w:pPr>
            <w:r w:rsidRPr="6DA53391">
              <w:rPr>
                <w:sz w:val="22"/>
                <w:szCs w:val="22"/>
              </w:rPr>
              <w:t>This training is driving outcomes further by increasing the percentage of teachers consistently delivering outstanding lessons.</w:t>
            </w:r>
          </w:p>
          <w:p w:rsidR="6DA53391" w:rsidP="6DA53391" w:rsidRDefault="6DA53391" w14:paraId="7120E1FE" w14:textId="55ECF367">
            <w:pPr>
              <w:pStyle w:val="TableRow"/>
              <w:rPr>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86B301B" w:rsidP="6DA53391" w:rsidRDefault="486B301B" w14:paraId="1D807A7D" w14:textId="37FC42CA">
            <w:pPr>
              <w:rPr>
                <w:rFonts w:cs="Arial"/>
                <w:sz w:val="22"/>
                <w:szCs w:val="22"/>
              </w:rPr>
            </w:pPr>
            <w:r w:rsidRPr="6DA53391">
              <w:rPr>
                <w:rFonts w:cs="Arial"/>
                <w:sz w:val="22"/>
                <w:szCs w:val="22"/>
              </w:rPr>
              <w:t>“</w:t>
            </w:r>
            <w:r w:rsidRPr="6DA53391" w:rsidR="42CD07CB">
              <w:rPr>
                <w:rFonts w:cs="Arial"/>
                <w:sz w:val="22"/>
                <w:szCs w:val="22"/>
              </w:rPr>
              <w:t xml:space="preserve">Supporting high quality teaching is </w:t>
            </w:r>
            <w:r w:rsidRPr="6DA53391" w:rsidR="4D70CFFD">
              <w:rPr>
                <w:rFonts w:cs="Arial"/>
                <w:sz w:val="22"/>
                <w:szCs w:val="22"/>
              </w:rPr>
              <w:t>pinitol</w:t>
            </w:r>
            <w:r w:rsidRPr="6DA53391" w:rsidR="42CD07CB">
              <w:rPr>
                <w:rFonts w:cs="Arial"/>
                <w:sz w:val="22"/>
                <w:szCs w:val="22"/>
              </w:rPr>
              <w:t xml:space="preserve"> in improving </w:t>
            </w:r>
            <w:r w:rsidRPr="6DA53391" w:rsidR="00EA35DC">
              <w:rPr>
                <w:rFonts w:cs="Arial"/>
                <w:sz w:val="22"/>
                <w:szCs w:val="22"/>
              </w:rPr>
              <w:t>children’s</w:t>
            </w:r>
            <w:r w:rsidRPr="6DA53391" w:rsidR="040DF3C2">
              <w:rPr>
                <w:rFonts w:cs="Arial"/>
                <w:sz w:val="22"/>
                <w:szCs w:val="22"/>
              </w:rPr>
              <w:t xml:space="preserve"> </w:t>
            </w:r>
            <w:r w:rsidRPr="6DA53391" w:rsidR="42CD07CB">
              <w:rPr>
                <w:rFonts w:cs="Arial"/>
                <w:sz w:val="22"/>
                <w:szCs w:val="22"/>
              </w:rPr>
              <w:t xml:space="preserve">outcomes. </w:t>
            </w:r>
            <w:proofErr w:type="gramStart"/>
            <w:r w:rsidRPr="6DA53391" w:rsidR="42CD07CB">
              <w:rPr>
                <w:rFonts w:cs="Arial"/>
                <w:sz w:val="22"/>
                <w:szCs w:val="22"/>
              </w:rPr>
              <w:t>Indeed</w:t>
            </w:r>
            <w:proofErr w:type="gramEnd"/>
            <w:r w:rsidRPr="6DA53391" w:rsidR="42CD07CB">
              <w:rPr>
                <w:rFonts w:cs="Arial"/>
                <w:sz w:val="22"/>
                <w:szCs w:val="22"/>
              </w:rPr>
              <w:t xml:space="preserve"> research tells us that high quality teaching can narrow the disadvantage ga</w:t>
            </w:r>
            <w:r w:rsidRPr="6DA53391" w:rsidR="1952F50A">
              <w:rPr>
                <w:rFonts w:cs="Arial"/>
                <w:sz w:val="22"/>
                <w:szCs w:val="22"/>
              </w:rPr>
              <w:t>p”.</w:t>
            </w:r>
            <w:r w:rsidRPr="6DA53391" w:rsidR="47E3A4B3">
              <w:rPr>
                <w:rFonts w:cs="Arial"/>
                <w:sz w:val="22"/>
                <w:szCs w:val="22"/>
              </w:rPr>
              <w:t xml:space="preserve">  Effective Professional Development, EEF 2021)</w:t>
            </w:r>
          </w:p>
        </w:tc>
        <w:tc>
          <w:tcPr>
            <w:tcW w:w="2544" w:type="dxa"/>
            <w:tcBorders>
              <w:top w:val="single" w:color="auto" w:sz="8"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AD2E9E2" w:rsidP="6DA53391" w:rsidRDefault="3AD2E9E2" w14:paraId="2F3DC8FD" w14:textId="6A3F429B">
            <w:pPr>
              <w:pStyle w:val="TableRowCentered"/>
              <w:jc w:val="left"/>
              <w:rPr>
                <w:sz w:val="22"/>
                <w:szCs w:val="22"/>
              </w:rPr>
            </w:pPr>
            <w:r w:rsidRPr="6DA53391">
              <w:rPr>
                <w:sz w:val="22"/>
                <w:szCs w:val="22"/>
              </w:rPr>
              <w:t>1, 2, 4</w:t>
            </w:r>
          </w:p>
        </w:tc>
      </w:tr>
      <w:tr w:rsidR="00F82270" w:rsidTr="6DA53391" w14:paraId="01BAA97D" w14:textId="77777777">
        <w:trPr>
          <w:trHeight w:val="1230"/>
        </w:trPr>
        <w:tc>
          <w:tcPr>
            <w:tcW w:w="2688" w:type="dxa"/>
            <w:tcBorders>
              <w:top w:val="single" w:color="auto" w:sz="8"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82270" w:rsidP="70D39EBB" w:rsidRDefault="00982B43" w14:paraId="6A618836" w14:textId="1201E1C4">
            <w:pPr>
              <w:pStyle w:val="TableRow"/>
              <w:rPr>
                <w:sz w:val="22"/>
                <w:szCs w:val="22"/>
              </w:rPr>
            </w:pPr>
            <w:r w:rsidRPr="00225DE7">
              <w:rPr>
                <w:sz w:val="22"/>
                <w:szCs w:val="22"/>
              </w:rPr>
              <w:t>Strengthening adaptations and resources to enable all pupils to access the curriculum and make progress.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47BF8" w:rsidR="00F82270" w:rsidP="00F82270" w:rsidRDefault="000B243A" w14:paraId="3AB3745B" w14:textId="11FE7C9D">
            <w:pPr>
              <w:tabs>
                <w:tab w:val="left" w:pos="3150"/>
              </w:tabs>
              <w:rPr>
                <w:rFonts w:cs="Arial"/>
                <w:sz w:val="22"/>
                <w:szCs w:val="22"/>
              </w:rPr>
            </w:pPr>
            <w:r w:rsidRPr="6DA53391">
              <w:rPr>
                <w:rFonts w:cs="Arial"/>
                <w:sz w:val="22"/>
                <w:szCs w:val="22"/>
              </w:rPr>
              <w:t>‘Adaptations are about fine-tuning teaching practices to ensure accessibility and progress</w:t>
            </w:r>
            <w:r w:rsidRPr="6DA53391" w:rsidR="00300913">
              <w:rPr>
                <w:rFonts w:cs="Arial"/>
                <w:sz w:val="22"/>
                <w:szCs w:val="22"/>
              </w:rPr>
              <w:t>’</w:t>
            </w:r>
            <w:r w:rsidRPr="6DA53391">
              <w:rPr>
                <w:rFonts w:cs="Arial"/>
                <w:sz w:val="22"/>
                <w:szCs w:val="22"/>
              </w:rPr>
              <w:t>. This approach aligns with broader research showing that adaptive teaching improves engagement and achievement across diverse classrooms.</w:t>
            </w:r>
            <w:r w:rsidRPr="6DA53391" w:rsidR="009B4609">
              <w:rPr>
                <w:rFonts w:cs="Arial"/>
                <w:sz w:val="22"/>
                <w:szCs w:val="22"/>
              </w:rPr>
              <w:t xml:space="preserve">’ EEF ‘ </w:t>
            </w:r>
          </w:p>
        </w:tc>
        <w:tc>
          <w:tcPr>
            <w:tcW w:w="2544" w:type="dxa"/>
            <w:tcBorders>
              <w:top w:val="single" w:color="auto" w:sz="8"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82270" w:rsidP="388B12F0" w:rsidRDefault="1CE4F814" w14:paraId="1183A0C0" w14:textId="126250CE">
            <w:pPr>
              <w:pStyle w:val="TableRowCentered"/>
              <w:ind w:left="0"/>
              <w:jc w:val="left"/>
              <w:rPr>
                <w:sz w:val="22"/>
                <w:szCs w:val="22"/>
              </w:rPr>
            </w:pPr>
            <w:r w:rsidRPr="6DA53391">
              <w:rPr>
                <w:sz w:val="22"/>
                <w:szCs w:val="22"/>
              </w:rPr>
              <w:t>1, 2, 4, 5</w:t>
            </w:r>
          </w:p>
        </w:tc>
      </w:tr>
      <w:tr w:rsidR="00F82270" w:rsidTr="6DA53391" w14:paraId="1739CF5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DA53391" w:rsidP="6DA53391" w:rsidRDefault="6DA53391" w14:paraId="365BCF61" w14:textId="42F07AE0">
            <w:pPr>
              <w:pStyle w:val="TableRow"/>
              <w:rPr>
                <w:rFonts w:eastAsia="Arial" w:cs="Arial"/>
                <w:color w:val="0D0D0D" w:themeColor="text1" w:themeTint="F2"/>
                <w:sz w:val="22"/>
                <w:szCs w:val="22"/>
              </w:rPr>
            </w:pPr>
            <w:r w:rsidRPr="6DA53391">
              <w:rPr>
                <w:rFonts w:eastAsia="Arial" w:cs="Arial"/>
                <w:color w:val="0D0D0D" w:themeColor="text1" w:themeTint="F2"/>
                <w:sz w:val="22"/>
                <w:szCs w:val="22"/>
              </w:rPr>
              <w:t>Form tutor mentoring:</w:t>
            </w:r>
          </w:p>
          <w:p w:rsidR="5C1D823B" w:rsidP="6DA53391" w:rsidRDefault="5C1D823B" w14:paraId="54CC55E5" w14:textId="090B739B">
            <w:pPr>
              <w:pStyle w:val="TableRow"/>
              <w:rPr>
                <w:rFonts w:eastAsia="Arial" w:cs="Arial"/>
                <w:color w:val="0D0D0D" w:themeColor="text1" w:themeTint="F2"/>
                <w:sz w:val="22"/>
                <w:szCs w:val="22"/>
              </w:rPr>
            </w:pPr>
            <w:r w:rsidRPr="6DA53391">
              <w:rPr>
                <w:rFonts w:eastAsia="Arial" w:cs="Arial"/>
                <w:color w:val="0D0D0D" w:themeColor="text1" w:themeTint="F2"/>
                <w:sz w:val="22"/>
                <w:szCs w:val="22"/>
              </w:rPr>
              <w:t>Four Areas of Need Interventions</w:t>
            </w:r>
          </w:p>
          <w:p w:rsidR="6DA53391" w:rsidP="6DA53391" w:rsidRDefault="6DA53391" w14:paraId="622175C0" w14:textId="412EE215">
            <w:pPr>
              <w:pStyle w:val="TableRow"/>
              <w:rPr>
                <w:rFonts w:eastAsia="Arial" w:cs="Arial"/>
                <w:color w:val="0D0D0D" w:themeColor="text1" w:themeTint="F2"/>
                <w:sz w:val="22"/>
                <w:szCs w:val="22"/>
              </w:rPr>
            </w:pPr>
            <w:r w:rsidRPr="6DA53391">
              <w:rPr>
                <w:rFonts w:eastAsia="Arial" w:cs="Arial"/>
                <w:color w:val="0D0D0D" w:themeColor="text1" w:themeTint="F2"/>
                <w:sz w:val="22"/>
                <w:szCs w:val="22"/>
              </w:rPr>
              <w:t>Lead practitioner</w:t>
            </w:r>
            <w:r w:rsidRPr="6DA53391" w:rsidR="76023EF8">
              <w:rPr>
                <w:rFonts w:eastAsia="Arial" w:cs="Arial"/>
                <w:color w:val="0D0D0D" w:themeColor="text1" w:themeTint="F2"/>
                <w:sz w:val="22"/>
                <w:szCs w:val="22"/>
              </w:rPr>
              <w:t>s</w:t>
            </w:r>
            <w:r w:rsidRPr="6DA53391">
              <w:rPr>
                <w:rFonts w:eastAsia="Arial" w:cs="Arial"/>
                <w:color w:val="0D0D0D" w:themeColor="text1" w:themeTint="F2"/>
                <w:sz w:val="22"/>
                <w:szCs w:val="22"/>
              </w:rPr>
              <w:t xml:space="preserve"> </w:t>
            </w:r>
            <w:r w:rsidRPr="6DA53391" w:rsidR="07658A28">
              <w:rPr>
                <w:rFonts w:eastAsia="Arial" w:cs="Arial"/>
                <w:color w:val="0D0D0D" w:themeColor="text1" w:themeTint="F2"/>
                <w:sz w:val="22"/>
                <w:szCs w:val="22"/>
              </w:rPr>
              <w:t xml:space="preserve">along with the Interventions team </w:t>
            </w:r>
            <w:r w:rsidRPr="6DA53391">
              <w:rPr>
                <w:rFonts w:eastAsia="Arial" w:cs="Arial"/>
                <w:color w:val="0D0D0D" w:themeColor="text1" w:themeTint="F2"/>
                <w:sz w:val="22"/>
                <w:szCs w:val="22"/>
              </w:rPr>
              <w:t xml:space="preserve">to provide direction and support in providing a nurturing environment for pupils. </w:t>
            </w:r>
          </w:p>
          <w:p w:rsidR="6DA53391" w:rsidP="6DA53391" w:rsidRDefault="6DA53391" w14:paraId="3D7C68CB" w14:textId="6E9D8BD1">
            <w:pPr>
              <w:spacing w:before="60" w:after="60"/>
              <w:ind w:left="57" w:right="57"/>
              <w:rPr>
                <w:rFonts w:eastAsia="Arial" w:cs="Arial"/>
                <w:color w:val="0D0D0D" w:themeColor="text1" w:themeTint="F2"/>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DA53391" w:rsidP="6DA53391" w:rsidRDefault="6DA53391" w14:paraId="36A7C1E4" w14:textId="74B1AE02">
            <w:pPr>
              <w:pStyle w:val="TableRowCentered"/>
              <w:jc w:val="left"/>
              <w:rPr>
                <w:rFonts w:eastAsia="Arial" w:cs="Arial"/>
                <w:color w:val="0D0D0D" w:themeColor="text1" w:themeTint="F2"/>
                <w:sz w:val="20"/>
              </w:rPr>
            </w:pPr>
            <w:r w:rsidRPr="6DA53391">
              <w:rPr>
                <w:rFonts w:eastAsia="Arial" w:cs="Arial"/>
                <w:color w:val="0D0D0D" w:themeColor="text1" w:themeTint="F2"/>
                <w:sz w:val="20"/>
              </w:rPr>
              <w:t>Instructional coaching: experts working with teachers to discuss classroom practice on a one-to-one, regular, and sustained basis. Experts may observe the teacher in action, before encouraging focused practice of specific teaching skills.</w:t>
            </w:r>
          </w:p>
          <w:p w:rsidR="6DA53391" w:rsidP="6DA53391" w:rsidRDefault="6DA53391" w14:paraId="368AC123" w14:textId="3A0DD1AF">
            <w:pPr>
              <w:pStyle w:val="TableRowCentered"/>
              <w:jc w:val="left"/>
              <w:rPr>
                <w:rFonts w:eastAsia="Arial" w:cs="Arial"/>
                <w:color w:val="0D0D0D" w:themeColor="text1" w:themeTint="F2"/>
                <w:sz w:val="20"/>
              </w:rPr>
            </w:pPr>
            <w:r w:rsidRPr="6DA53391">
              <w:rPr>
                <w:rFonts w:eastAsia="Arial" w:cs="Arial"/>
                <w:color w:val="0D0D0D" w:themeColor="text1" w:themeTint="F2"/>
                <w:sz w:val="20"/>
              </w:rPr>
              <w:t xml:space="preserve">Teachers improve at a much greater rate in schools with supportive professional environments. A key facet of this supportive environment is professional development—specifically, ensuring that leaders provided ‘sufficient time and resources for professional development and use them in ways that enhance teacher’s instructional </w:t>
            </w:r>
            <w:proofErr w:type="gramStart"/>
            <w:r w:rsidRPr="6DA53391">
              <w:rPr>
                <w:rFonts w:eastAsia="Arial" w:cs="Arial"/>
                <w:color w:val="0D0D0D" w:themeColor="text1" w:themeTint="F2"/>
                <w:sz w:val="20"/>
              </w:rPr>
              <w:t>abilities’</w:t>
            </w:r>
            <w:proofErr w:type="gramEnd"/>
            <w:r w:rsidRPr="6DA53391">
              <w:rPr>
                <w:rFonts w:eastAsia="Arial" w:cs="Arial"/>
                <w:color w:val="0D0D0D" w:themeColor="text1" w:themeTint="F2"/>
                <w:sz w:val="20"/>
              </w:rPr>
              <w:t>.</w:t>
            </w:r>
          </w:p>
          <w:p w:rsidR="6DA53391" w:rsidP="6DA53391" w:rsidRDefault="6DA53391" w14:paraId="3044F051" w14:textId="51DDF403">
            <w:pPr>
              <w:pStyle w:val="TableRowCentered"/>
              <w:jc w:val="left"/>
              <w:rPr>
                <w:rFonts w:eastAsia="Arial" w:cs="Arial"/>
                <w:color w:val="0D0D0D" w:themeColor="text1" w:themeTint="F2"/>
                <w:sz w:val="20"/>
              </w:rPr>
            </w:pPr>
            <w:r w:rsidRPr="6DA53391">
              <w:rPr>
                <w:rFonts w:eastAsia="Arial" w:cs="Arial"/>
                <w:i/>
                <w:iCs/>
                <w:color w:val="0D0D0D" w:themeColor="text1" w:themeTint="F2"/>
                <w:sz w:val="20"/>
              </w:rPr>
              <w:t>Kraft, M. A. and Papay, J. P. (2014) ‘Can professional environments in schools promote teacher development?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82270" w:rsidP="388B12F0" w:rsidRDefault="6E41D89F" w14:paraId="16A6C755" w14:textId="05ACDC19">
            <w:pPr>
              <w:pStyle w:val="TableRowCentered"/>
              <w:ind w:left="0"/>
              <w:jc w:val="left"/>
              <w:rPr>
                <w:sz w:val="22"/>
                <w:szCs w:val="22"/>
              </w:rPr>
            </w:pPr>
            <w:r w:rsidRPr="6DA53391">
              <w:rPr>
                <w:sz w:val="22"/>
                <w:szCs w:val="22"/>
              </w:rPr>
              <w:t>1, 2, 3, 4, 5</w:t>
            </w:r>
          </w:p>
        </w:tc>
      </w:tr>
      <w:tr w:rsidR="388B12F0" w:rsidTr="6DA53391" w14:paraId="1AF0018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A3571" w:rsidR="5DD470AE" w:rsidP="70D39EBB" w:rsidRDefault="2D7CD036" w14:paraId="45BD39DE" w14:textId="36C889A5">
            <w:pPr>
              <w:pStyle w:val="TableRow"/>
              <w:rPr>
                <w:sz w:val="22"/>
                <w:szCs w:val="22"/>
              </w:rPr>
            </w:pPr>
            <w:r w:rsidRPr="007A3571">
              <w:rPr>
                <w:sz w:val="22"/>
                <w:szCs w:val="22"/>
              </w:rPr>
              <w:t xml:space="preserve">Providing opportunities for experienced staff to establish whole school </w:t>
            </w:r>
            <w:r w:rsidRPr="007A3571">
              <w:rPr>
                <w:sz w:val="22"/>
                <w:szCs w:val="22"/>
              </w:rPr>
              <w:lastRenderedPageBreak/>
              <w:t xml:space="preserve">responsibilities </w:t>
            </w:r>
            <w:r w:rsidRPr="007A3571" w:rsidR="007A3571">
              <w:rPr>
                <w:sz w:val="22"/>
                <w:szCs w:val="22"/>
              </w:rPr>
              <w:t xml:space="preserve">(succession planning) </w:t>
            </w:r>
          </w:p>
          <w:p w:rsidRPr="007A3571" w:rsidR="009A0541" w:rsidP="70D39EBB" w:rsidRDefault="009A0541" w14:paraId="0F732139" w14:textId="4ECE3A48">
            <w:pPr>
              <w:pStyle w:val="TableRow"/>
              <w:rPr>
                <w:sz w:val="22"/>
                <w:szCs w:val="22"/>
              </w:rPr>
            </w:pPr>
          </w:p>
          <w:p w:rsidRPr="007A3571" w:rsidR="5DD470AE" w:rsidP="007A3571" w:rsidRDefault="5DD470AE" w14:paraId="4B83647E" w14:textId="30DE9C13">
            <w:pPr>
              <w:pStyle w:val="TableRow"/>
              <w:rPr>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A3571" w:rsidR="3F6E8E0F" w:rsidP="70D39EBB" w:rsidRDefault="3F6E8E0F" w14:paraId="056E4187" w14:textId="37E93272">
            <w:pPr>
              <w:pStyle w:val="TableRowCentered"/>
              <w:jc w:val="left"/>
            </w:pPr>
            <w:r w:rsidRPr="007A3571">
              <w:lastRenderedPageBreak/>
              <w:t xml:space="preserve">It is important to understand how new approaches, interventions, resources and strategies can be </w:t>
            </w:r>
            <w:r w:rsidRPr="007A3571">
              <w:lastRenderedPageBreak/>
              <w:t>selected by school leaders and put in place to best maximise the chances of sustained success for all pupils, including those from more disadvantaged backgrounds</w:t>
            </w:r>
          </w:p>
          <w:p w:rsidRPr="007A3571" w:rsidR="388B12F0" w:rsidP="70D39EBB" w:rsidRDefault="6FCAE5D0" w14:paraId="05B9BA97" w14:textId="0EF88FCB">
            <w:pPr>
              <w:pStyle w:val="TableRowCentered"/>
              <w:jc w:val="left"/>
              <w:rPr>
                <w:i/>
                <w:iCs/>
                <w:sz w:val="20"/>
              </w:rPr>
            </w:pPr>
            <w:r w:rsidRPr="007A3571">
              <w:rPr>
                <w:i/>
                <w:iCs/>
                <w:sz w:val="20"/>
              </w:rPr>
              <w:t xml:space="preserve">(EEF </w:t>
            </w:r>
            <w:r w:rsidRPr="007A3571" w:rsidR="03F5D783">
              <w:rPr>
                <w:i/>
                <w:iCs/>
              </w:rPr>
              <w:t>Review of evidence on implementation in education)</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A3571" w:rsidR="362A4FE7" w:rsidP="388B12F0" w:rsidRDefault="362A4FE7" w14:paraId="1C9D7BEA" w14:textId="04F53F47">
            <w:pPr>
              <w:pStyle w:val="TableRowCentered"/>
              <w:jc w:val="left"/>
              <w:rPr>
                <w:sz w:val="22"/>
                <w:szCs w:val="22"/>
              </w:rPr>
            </w:pPr>
            <w:r w:rsidRPr="007A3571">
              <w:rPr>
                <w:sz w:val="22"/>
                <w:szCs w:val="22"/>
              </w:rPr>
              <w:lastRenderedPageBreak/>
              <w:t>1, 2, 3, 4, 5</w:t>
            </w:r>
          </w:p>
        </w:tc>
      </w:tr>
      <w:tr w:rsidR="388B12F0" w:rsidTr="6DA53391" w14:paraId="1CCD0E9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5D9F86E8" w:rsidP="70D39EBB" w:rsidRDefault="5D9F86E8" w14:paraId="4351AD24" w14:textId="45C880F4">
            <w:pPr>
              <w:pStyle w:val="TableRow"/>
              <w:rPr>
                <w:sz w:val="22"/>
                <w:szCs w:val="22"/>
              </w:rPr>
            </w:pPr>
            <w:r w:rsidRPr="70D39EBB">
              <w:rPr>
                <w:sz w:val="22"/>
                <w:szCs w:val="22"/>
              </w:rPr>
              <w:t xml:space="preserve">Providing opportunities for our Learning Support Assistants to receive weekly supervision and training. </w:t>
            </w:r>
          </w:p>
          <w:p w:rsidR="70D39EBB" w:rsidP="70D39EBB" w:rsidRDefault="70D39EBB" w14:paraId="79E3B450" w14:textId="385AD2C2">
            <w:pPr>
              <w:pStyle w:val="TableRow"/>
              <w:rPr>
                <w:sz w:val="22"/>
                <w:szCs w:val="22"/>
              </w:rPr>
            </w:pPr>
          </w:p>
          <w:p w:rsidR="70D39EBB" w:rsidP="70D39EBB" w:rsidRDefault="70D39EBB" w14:paraId="19287CE3" w14:textId="3B03363C">
            <w:pPr>
              <w:pStyle w:val="TableRow"/>
              <w:rPr>
                <w:sz w:val="22"/>
                <w:szCs w:val="22"/>
              </w:rPr>
            </w:pPr>
          </w:p>
          <w:p w:rsidR="5DD470AE" w:rsidP="70D39EBB" w:rsidRDefault="5DD470AE" w14:paraId="1610627C" w14:textId="7DA545AA">
            <w:pPr>
              <w:pStyle w:val="TableRow"/>
              <w:ind w:left="0"/>
              <w:rPr>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6B579C6E" w:rsidRDefault="7CAF6F51" w14:paraId="5B72765D" w14:textId="7966F639">
            <w:pPr>
              <w:pStyle w:val="TableRowCentered"/>
              <w:jc w:val="left"/>
              <w:rPr>
                <w:sz w:val="22"/>
                <w:szCs w:val="22"/>
              </w:rPr>
            </w:pPr>
            <w:r w:rsidRPr="6B579C6E">
              <w:rPr>
                <w:sz w:val="22"/>
                <w:szCs w:val="22"/>
              </w:rPr>
              <w:t>One of the key benefits/aims of supervision is that it reduces the feeling of being alone in managing a problem. Isolation can cause a great deal of work stress if someone feels that they are carrying something on their own. For school staff who are dealing with stressful circumstances around the needs of children and young people, isolation can compound this feeling. In this way, regular, planned supervision can play a role in ensuring that staff have appropriate support.</w:t>
            </w:r>
          </w:p>
          <w:p w:rsidR="388B12F0" w:rsidP="4F0E353D" w:rsidRDefault="7CAF6F51" w14:paraId="2864CE65" w14:textId="01220564">
            <w:pPr>
              <w:pStyle w:val="TableRowCentered"/>
              <w:jc w:val="left"/>
              <w:rPr>
                <w:sz w:val="20"/>
              </w:rPr>
            </w:pPr>
            <w:r w:rsidRPr="4F0E353D">
              <w:rPr>
                <w:i/>
                <w:iCs/>
                <w:sz w:val="20"/>
              </w:rPr>
              <w:t>Supporting Mental Wellbeing in Schools –the Anna Freud Centre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886C2BD" w:rsidP="388B12F0" w:rsidRDefault="4886C2BD" w14:paraId="7609BF31" w14:textId="2E628141">
            <w:pPr>
              <w:pStyle w:val="TableRowCentered"/>
              <w:jc w:val="left"/>
              <w:rPr>
                <w:sz w:val="22"/>
                <w:szCs w:val="22"/>
              </w:rPr>
            </w:pPr>
            <w:r w:rsidRPr="388B12F0">
              <w:rPr>
                <w:sz w:val="22"/>
                <w:szCs w:val="22"/>
              </w:rPr>
              <w:t>3, 5</w:t>
            </w:r>
          </w:p>
        </w:tc>
      </w:tr>
      <w:tr w:rsidR="388B12F0" w:rsidTr="6DA53391" w14:paraId="5AB761D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5DD470AE" w:rsidP="70D39EBB" w:rsidRDefault="22AF1366" w14:paraId="673B89EB" w14:textId="0E563C86">
            <w:pPr>
              <w:pStyle w:val="TableRow"/>
              <w:rPr>
                <w:sz w:val="22"/>
                <w:szCs w:val="22"/>
              </w:rPr>
            </w:pPr>
            <w:r w:rsidRPr="6DA53391">
              <w:rPr>
                <w:sz w:val="22"/>
                <w:szCs w:val="22"/>
              </w:rPr>
              <w:t xml:space="preserve">A </w:t>
            </w:r>
            <w:r w:rsidRPr="6DA53391" w:rsidR="00584AAB">
              <w:rPr>
                <w:sz w:val="22"/>
                <w:szCs w:val="22"/>
              </w:rPr>
              <w:t xml:space="preserve">tiered </w:t>
            </w:r>
            <w:r w:rsidRPr="6DA53391">
              <w:rPr>
                <w:sz w:val="22"/>
                <w:szCs w:val="22"/>
              </w:rPr>
              <w:t>appraisal system</w:t>
            </w:r>
            <w:r w:rsidRPr="6DA53391" w:rsidR="704F17F2">
              <w:rPr>
                <w:sz w:val="22"/>
                <w:szCs w:val="22"/>
              </w:rPr>
              <w:t xml:space="preserve"> to raise aspirations and standards of our Learning Support </w:t>
            </w:r>
            <w:r w:rsidRPr="6DA53391" w:rsidR="4FD79552">
              <w:rPr>
                <w:sz w:val="22"/>
                <w:szCs w:val="22"/>
              </w:rPr>
              <w:t>Assistants.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6B579C6E" w:rsidRDefault="0FB138CF" w14:paraId="04050DE7" w14:textId="066D13CF">
            <w:pPr>
              <w:pStyle w:val="TableRowCentered"/>
              <w:jc w:val="left"/>
              <w:rPr>
                <w:sz w:val="22"/>
                <w:szCs w:val="22"/>
              </w:rPr>
            </w:pPr>
            <w:r w:rsidRPr="6B579C6E">
              <w:rPr>
                <w:sz w:val="22"/>
                <w:szCs w:val="22"/>
              </w:rPr>
              <w:t>The main purpose of these standards is to raise the status and professionalism of teaching assistants and to position their role within a community of professionals, including teachers and school leaders, all working together to improve outcomes for children.</w:t>
            </w:r>
          </w:p>
          <w:p w:rsidR="388B12F0" w:rsidP="4F0E353D" w:rsidRDefault="23BEA93B" w14:paraId="041CA2C2" w14:textId="31DAD060">
            <w:pPr>
              <w:pStyle w:val="TableRowCentered"/>
              <w:jc w:val="left"/>
              <w:rPr>
                <w:sz w:val="20"/>
              </w:rPr>
            </w:pPr>
            <w:r w:rsidRPr="4F0E353D">
              <w:rPr>
                <w:i/>
                <w:iCs/>
                <w:sz w:val="20"/>
              </w:rPr>
              <w:t>Professional Standards for Teaching Assistants – DfE 2015</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B6376E3" w:rsidP="388B12F0" w:rsidRDefault="6B6376E3" w14:paraId="2D29F410" w14:textId="4C499933">
            <w:pPr>
              <w:pStyle w:val="TableRowCentered"/>
              <w:jc w:val="left"/>
              <w:rPr>
                <w:sz w:val="22"/>
                <w:szCs w:val="22"/>
              </w:rPr>
            </w:pPr>
            <w:r w:rsidRPr="388B12F0">
              <w:rPr>
                <w:sz w:val="22"/>
                <w:szCs w:val="22"/>
              </w:rPr>
              <w:t>1, 2, 3</w:t>
            </w:r>
          </w:p>
        </w:tc>
      </w:tr>
    </w:tbl>
    <w:p w:rsidR="00E66558" w:rsidP="00ED5108" w:rsidRDefault="00E66558" w14:paraId="2A7D5522" w14:textId="77777777"/>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19E296D2">
      <w:r w:rsidR="009D71E8">
        <w:rPr/>
        <w:t xml:space="preserve">Budgeted cost: </w:t>
      </w:r>
      <w:r w:rsidR="009D71E8">
        <w:rPr/>
        <w:t>£</w:t>
      </w:r>
      <w:r w:rsidR="3B68C720">
        <w:rPr/>
        <w:t>83</w:t>
      </w:r>
      <w:r w:rsidR="00010A19">
        <w:rPr/>
        <w:t>,</w:t>
      </w:r>
      <w:r w:rsidR="72F9A35E">
        <w:rPr/>
        <w:t>460</w:t>
      </w:r>
      <w:r w:rsidR="00832BAC">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A53391"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E66558" w:rsidTr="6DA53391"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247C7" w:rsidP="70D39EBB" w:rsidRDefault="62FD0CDA" w14:paraId="5A7DB561" w14:textId="77777777">
            <w:pPr>
              <w:pStyle w:val="TableRow"/>
              <w:rPr>
                <w:iCs/>
                <w:sz w:val="22"/>
                <w:szCs w:val="22"/>
              </w:rPr>
            </w:pPr>
            <w:r w:rsidRPr="00A248EC">
              <w:rPr>
                <w:iCs/>
                <w:sz w:val="22"/>
                <w:szCs w:val="22"/>
              </w:rPr>
              <w:t xml:space="preserve">To </w:t>
            </w:r>
            <w:r w:rsidRPr="00A248EC" w:rsidR="693D05D1">
              <w:rPr>
                <w:iCs/>
                <w:sz w:val="22"/>
                <w:szCs w:val="22"/>
              </w:rPr>
              <w:t>undertake speech and language assessments of all new pupils to the school</w:t>
            </w:r>
            <w:r w:rsidR="00D247C7">
              <w:rPr>
                <w:iCs/>
                <w:sz w:val="22"/>
                <w:szCs w:val="22"/>
              </w:rPr>
              <w:t xml:space="preserve"> a</w:t>
            </w:r>
            <w:r w:rsidRPr="00A248EC" w:rsidR="693D05D1">
              <w:rPr>
                <w:iCs/>
                <w:sz w:val="22"/>
                <w:szCs w:val="22"/>
              </w:rPr>
              <w:t xml:space="preserve">s required, to </w:t>
            </w:r>
            <w:r w:rsidRPr="00A248EC" w:rsidR="2DEAECB2">
              <w:rPr>
                <w:iCs/>
                <w:sz w:val="22"/>
                <w:szCs w:val="22"/>
              </w:rPr>
              <w:t xml:space="preserve">ensure recommendations </w:t>
            </w:r>
            <w:r w:rsidR="00D247C7">
              <w:rPr>
                <w:iCs/>
                <w:sz w:val="22"/>
                <w:szCs w:val="22"/>
              </w:rPr>
              <w:t xml:space="preserve">of reports </w:t>
            </w:r>
            <w:r w:rsidRPr="00A248EC" w:rsidR="2DEAECB2">
              <w:rPr>
                <w:iCs/>
                <w:sz w:val="22"/>
                <w:szCs w:val="22"/>
              </w:rPr>
              <w:t>are implemented and therapy sessions are delivered.</w:t>
            </w:r>
          </w:p>
          <w:p w:rsidR="00D247C7" w:rsidP="70D39EBB" w:rsidRDefault="00D247C7" w14:paraId="6BF77A33" w14:textId="77777777">
            <w:pPr>
              <w:pStyle w:val="TableRow"/>
              <w:rPr>
                <w:iCs/>
                <w:sz w:val="22"/>
                <w:szCs w:val="22"/>
              </w:rPr>
            </w:pPr>
          </w:p>
          <w:p w:rsidRPr="00A248EC" w:rsidR="62FD0CDA" w:rsidP="70D39EBB" w:rsidRDefault="00D247C7" w14:paraId="1D03ACA6" w14:textId="7A06F10C">
            <w:pPr>
              <w:pStyle w:val="TableRow"/>
              <w:rPr>
                <w:iCs/>
                <w:sz w:val="22"/>
                <w:szCs w:val="22"/>
              </w:rPr>
            </w:pPr>
            <w:r>
              <w:rPr>
                <w:iCs/>
                <w:sz w:val="22"/>
                <w:szCs w:val="22"/>
              </w:rPr>
              <w:lastRenderedPageBreak/>
              <w:t>To write SALT Programmes.</w:t>
            </w:r>
            <w:r w:rsidRPr="00A248EC" w:rsidR="2DEAECB2">
              <w:rPr>
                <w:iCs/>
                <w:sz w:val="22"/>
                <w:szCs w:val="22"/>
              </w:rPr>
              <w:t xml:space="preserve"> </w:t>
            </w:r>
          </w:p>
          <w:p w:rsidR="00E66558" w:rsidP="70D39EBB" w:rsidRDefault="00E66558" w14:paraId="2A7D5529" w14:textId="516B40AE">
            <w:pPr>
              <w:pStyle w:val="TableRow"/>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00601EB8" w14:paraId="2AE6199C" w14:textId="77777777">
            <w:pPr>
              <w:pStyle w:val="TableRowCentered"/>
              <w:jc w:val="left"/>
              <w:rPr>
                <w:sz w:val="22"/>
                <w:szCs w:val="22"/>
              </w:rPr>
            </w:pPr>
            <w:r w:rsidRPr="00601EB8">
              <w:rPr>
                <w:sz w:val="22"/>
                <w:szCs w:val="22"/>
              </w:rPr>
              <w:lastRenderedPageBreak/>
              <w:t>Without the right support, children with challenges in talking and understanding words face huge hurdles in learning to read, write, as well as other subjects. They will also face difficulties in making friends, staying in good mental health and in the future getting and holding down jobs and staying out of trouble.</w:t>
            </w:r>
          </w:p>
          <w:p w:rsidR="00601EB8" w:rsidRDefault="00601EB8" w14:paraId="7A042B32" w14:textId="77777777">
            <w:pPr>
              <w:pStyle w:val="TableRowCentered"/>
              <w:jc w:val="left"/>
              <w:rPr>
                <w:sz w:val="22"/>
                <w:szCs w:val="22"/>
              </w:rPr>
            </w:pPr>
            <w:r w:rsidRPr="00601EB8">
              <w:rPr>
                <w:sz w:val="22"/>
                <w:szCs w:val="22"/>
              </w:rPr>
              <w:t xml:space="preserve">Supporting children with speech and language challenges should be as </w:t>
            </w:r>
            <w:r w:rsidRPr="00601EB8">
              <w:rPr>
                <w:sz w:val="22"/>
                <w:szCs w:val="22"/>
              </w:rPr>
              <w:lastRenderedPageBreak/>
              <w:t>much of a priority as literacy and numeracy.</w:t>
            </w:r>
          </w:p>
          <w:p w:rsidRPr="00601EB8" w:rsidR="00601EB8" w:rsidRDefault="00601EB8" w14:paraId="2A7D552A" w14:textId="7A7CFBBC">
            <w:pPr>
              <w:pStyle w:val="TableRowCentered"/>
              <w:jc w:val="left"/>
              <w:rPr>
                <w:i/>
                <w:sz w:val="22"/>
                <w:szCs w:val="22"/>
              </w:rPr>
            </w:pPr>
            <w:r>
              <w:rPr>
                <w:i/>
                <w:sz w:val="22"/>
                <w:szCs w:val="22"/>
              </w:rPr>
              <w:t>Speech and Language UK report – 1.7 million young people’s futures. Oct 2022</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88B12F0" w:rsidRDefault="143C927A" w14:paraId="2A7D552B" w14:textId="00EBBA95">
            <w:pPr>
              <w:pStyle w:val="TableRowCentered"/>
              <w:jc w:val="left"/>
              <w:rPr>
                <w:sz w:val="22"/>
                <w:szCs w:val="22"/>
              </w:rPr>
            </w:pPr>
            <w:r w:rsidRPr="388B12F0">
              <w:rPr>
                <w:sz w:val="22"/>
                <w:szCs w:val="22"/>
              </w:rPr>
              <w:lastRenderedPageBreak/>
              <w:t>2, 3</w:t>
            </w:r>
          </w:p>
        </w:tc>
      </w:tr>
      <w:tr w:rsidR="00E66558" w:rsidTr="6DA53391"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00E66558" w:rsidP="70D39EBB" w:rsidRDefault="1BBF8DCA" w14:paraId="2A7D552D" w14:textId="57F738B1">
            <w:pPr>
              <w:pStyle w:val="TableRow"/>
              <w:rPr>
                <w:iCs/>
                <w:sz w:val="22"/>
                <w:szCs w:val="22"/>
              </w:rPr>
            </w:pPr>
            <w:r w:rsidRPr="00A248EC">
              <w:rPr>
                <w:iCs/>
                <w:sz w:val="22"/>
                <w:szCs w:val="22"/>
              </w:rPr>
              <w:t xml:space="preserve">Support for alternative pathways and tuition for those pupils who are experiencing </w:t>
            </w:r>
            <w:r w:rsidRPr="00A248EC" w:rsidR="43A90D00">
              <w:rPr>
                <w:iCs/>
                <w:sz w:val="22"/>
                <w:szCs w:val="22"/>
              </w:rPr>
              <w:t>extreme physical or emotional dysregulation w</w:t>
            </w:r>
            <w:r w:rsidRPr="00A248EC">
              <w:rPr>
                <w:iCs/>
                <w:sz w:val="22"/>
                <w:szCs w:val="22"/>
              </w:rPr>
              <w:t xml:space="preserve">hich </w:t>
            </w:r>
            <w:r w:rsidRPr="00A248EC" w:rsidR="1DCCE8C9">
              <w:rPr>
                <w:iCs/>
                <w:sz w:val="22"/>
                <w:szCs w:val="22"/>
              </w:rPr>
              <w:t>has</w:t>
            </w:r>
            <w:r w:rsidRPr="00A248EC" w:rsidR="7B120062">
              <w:rPr>
                <w:iCs/>
                <w:sz w:val="22"/>
                <w:szCs w:val="22"/>
              </w:rPr>
              <w:t xml:space="preserve"> result</w:t>
            </w:r>
            <w:r w:rsidR="00C64BD7">
              <w:rPr>
                <w:iCs/>
                <w:sz w:val="22"/>
                <w:szCs w:val="22"/>
              </w:rPr>
              <w:t>ed</w:t>
            </w:r>
            <w:r w:rsidRPr="00A248EC" w:rsidR="7B120062">
              <w:rPr>
                <w:iCs/>
                <w:sz w:val="22"/>
                <w:szCs w:val="22"/>
              </w:rPr>
              <w:t xml:space="preserve"> in identified pupils not able to access the school </w:t>
            </w:r>
            <w:r w:rsidRPr="00A248EC" w:rsidR="00A248EC">
              <w:rPr>
                <w:iCs/>
                <w:sz w:val="22"/>
                <w:szCs w:val="22"/>
              </w:rPr>
              <w:t>environment</w:t>
            </w:r>
            <w:r w:rsidRPr="00A248EC" w:rsidR="7B120062">
              <w:rPr>
                <w:iCs/>
                <w:sz w:val="22"/>
                <w:szCs w:val="22"/>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F0E353D" w:rsidRDefault="7EA22ACF" w14:paraId="02BC9B7E" w14:textId="4B251A28">
            <w:pPr>
              <w:pStyle w:val="TableRowCentered"/>
              <w:jc w:val="left"/>
              <w:rPr>
                <w:rFonts w:eastAsia="Arial" w:cs="Arial"/>
                <w:sz w:val="22"/>
                <w:szCs w:val="22"/>
              </w:rPr>
            </w:pPr>
            <w:r w:rsidRPr="4F0E353D">
              <w:rPr>
                <w:rFonts w:eastAsia="Arial" w:cs="Arial"/>
                <w:color w:val="263238"/>
                <w:sz w:val="22"/>
                <w:szCs w:val="22"/>
              </w:rPr>
              <w:t>Social and Emotional Learning interventions in education are shown to improve skills and are therefore likely to support disadvantaged pupils to understand and engage in healthy relationships with peers and emotional self-regulation, both of which may subsequently increase academic attainment.</w:t>
            </w:r>
          </w:p>
          <w:p w:rsidR="00E66558" w:rsidP="4F0E353D" w:rsidRDefault="7EA22ACF" w14:paraId="2A7D552E" w14:textId="3E82ED7D">
            <w:pPr>
              <w:pStyle w:val="TableRowCentered"/>
              <w:jc w:val="left"/>
              <w:rPr>
                <w:rFonts w:eastAsia="Arial" w:cs="Arial"/>
                <w:color w:val="263238"/>
                <w:sz w:val="22"/>
                <w:szCs w:val="22"/>
              </w:rPr>
            </w:pPr>
            <w:r w:rsidRPr="4F0E353D">
              <w:rPr>
                <w:rFonts w:eastAsia="Arial" w:cs="Arial"/>
                <w:i/>
                <w:iCs/>
                <w:color w:val="263238"/>
                <w:sz w:val="20"/>
              </w:rPr>
              <w:t>EEF Toolkit – Social and Emotional Learning</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388B12F0" w:rsidRDefault="4BC1FE4B" w14:paraId="2A7D552F" w14:textId="2514E8AD">
            <w:pPr>
              <w:pStyle w:val="TableRowCentered"/>
              <w:jc w:val="left"/>
              <w:rPr>
                <w:sz w:val="22"/>
                <w:szCs w:val="22"/>
              </w:rPr>
            </w:pPr>
            <w:r w:rsidRPr="388B12F0">
              <w:rPr>
                <w:sz w:val="22"/>
                <w:szCs w:val="22"/>
              </w:rPr>
              <w:t>1, 2, 3, 4, 5</w:t>
            </w:r>
          </w:p>
        </w:tc>
      </w:tr>
      <w:tr w:rsidR="00B17447" w:rsidTr="6DA53391" w14:paraId="6C33ECF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00B17447" w:rsidP="70D39EBB" w:rsidRDefault="00B17447" w14:paraId="651306F3" w14:textId="132341E7">
            <w:pPr>
              <w:pStyle w:val="TableRow"/>
              <w:rPr>
                <w:iCs/>
                <w:sz w:val="22"/>
                <w:szCs w:val="22"/>
              </w:rPr>
            </w:pPr>
            <w:r>
              <w:rPr>
                <w:iCs/>
                <w:sz w:val="22"/>
                <w:szCs w:val="22"/>
              </w:rPr>
              <w:t>Academic tutoring for pupils on the schools connected pathway</w:t>
            </w:r>
            <w:r w:rsidR="007A551D">
              <w:rPr>
                <w:iCs/>
                <w:sz w:val="22"/>
                <w:szCs w:val="22"/>
              </w:rPr>
              <w:t xml:space="preserve"> (purchase of an internal tutor as well as commissioning tutoring companies)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B17447" w:rsidP="4F0E353D" w:rsidRDefault="00B17447" w14:paraId="1A741FCE" w14:textId="77777777">
            <w:pPr>
              <w:pStyle w:val="TableRowCentered"/>
              <w:jc w:val="left"/>
              <w:rPr>
                <w:rFonts w:cs="Arial"/>
                <w:color w:val="263238"/>
                <w:sz w:val="22"/>
                <w:szCs w:val="22"/>
                <w:shd w:val="clear" w:color="auto" w:fill="FFFFFF"/>
              </w:rPr>
            </w:pPr>
            <w:r w:rsidRPr="00B17447">
              <w:rPr>
                <w:rFonts w:cs="Arial"/>
                <w:color w:val="263238"/>
                <w:sz w:val="22"/>
                <w:szCs w:val="22"/>
                <w:shd w:val="clear" w:color="auto" w:fill="FFFFFF"/>
              </w:rPr>
              <w:t>Evidence indicates that one to one tuition can be effective, providing approximately five additional months’ progress on average.</w:t>
            </w:r>
          </w:p>
          <w:p w:rsidRPr="00B17447" w:rsidR="00A77829" w:rsidP="4F0E353D" w:rsidRDefault="00A77829" w14:paraId="25FE7F75" w14:textId="3260615A">
            <w:pPr>
              <w:pStyle w:val="TableRowCentered"/>
              <w:jc w:val="left"/>
              <w:rPr>
                <w:rFonts w:eastAsia="Arial" w:cs="Arial"/>
                <w:color w:val="263238"/>
                <w:sz w:val="22"/>
                <w:szCs w:val="22"/>
              </w:rPr>
            </w:pPr>
            <w:r w:rsidRPr="4F0E353D">
              <w:rPr>
                <w:rFonts w:eastAsia="Arial" w:cs="Arial"/>
                <w:i/>
                <w:iCs/>
                <w:color w:val="263238"/>
                <w:sz w:val="20"/>
              </w:rPr>
              <w:t xml:space="preserve">EEF Toolkit – </w:t>
            </w:r>
            <w:r w:rsidRPr="00201465">
              <w:rPr>
                <w:rFonts w:eastAsia="Arial" w:cs="Arial"/>
                <w:color w:val="263238"/>
                <w:sz w:val="20"/>
              </w:rPr>
              <w:t>One to one tuition 2020</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388B12F0" w:rsidR="00B17447" w:rsidP="388B12F0" w:rsidRDefault="00A77829" w14:paraId="2F6C638D" w14:textId="16B8C6A8">
            <w:pPr>
              <w:pStyle w:val="TableRowCentered"/>
              <w:jc w:val="left"/>
              <w:rPr>
                <w:sz w:val="22"/>
                <w:szCs w:val="22"/>
              </w:rPr>
            </w:pPr>
            <w:r>
              <w:rPr>
                <w:sz w:val="22"/>
                <w:szCs w:val="22"/>
              </w:rPr>
              <w:t>1, 2, 3, 5</w:t>
            </w:r>
          </w:p>
        </w:tc>
      </w:tr>
      <w:tr w:rsidR="388B12F0" w:rsidTr="6DA53391" w14:paraId="25CE7D8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456B509" w:rsidP="70D39EBB" w:rsidRDefault="1DCCE8C9" w14:paraId="12C5E9B1" w14:textId="17816F14">
            <w:pPr>
              <w:pStyle w:val="TableRow"/>
              <w:rPr>
                <w:iCs/>
                <w:sz w:val="22"/>
                <w:szCs w:val="22"/>
              </w:rPr>
            </w:pPr>
            <w:r w:rsidRPr="00A248EC">
              <w:rPr>
                <w:iCs/>
                <w:sz w:val="22"/>
                <w:szCs w:val="22"/>
              </w:rPr>
              <w:t>Focused reading and</w:t>
            </w:r>
            <w:r w:rsidR="00201465">
              <w:rPr>
                <w:iCs/>
                <w:sz w:val="22"/>
                <w:szCs w:val="22"/>
              </w:rPr>
              <w:t xml:space="preserve"> phonics </w:t>
            </w:r>
            <w:r w:rsidRPr="00A248EC">
              <w:rPr>
                <w:iCs/>
                <w:sz w:val="22"/>
                <w:szCs w:val="22"/>
              </w:rPr>
              <w:t>intervention</w:t>
            </w:r>
            <w:r w:rsidR="00C64BD7">
              <w:rPr>
                <w:iCs/>
                <w:sz w:val="22"/>
                <w:szCs w:val="22"/>
              </w:rPr>
              <w:t xml:space="preserve">s </w:t>
            </w:r>
            <w:r w:rsidR="00D40DEC">
              <w:rPr>
                <w:iCs/>
                <w:sz w:val="22"/>
                <w:szCs w:val="22"/>
              </w:rPr>
              <w:t>‘Swit</w:t>
            </w:r>
            <w:r w:rsidR="00B17447">
              <w:rPr>
                <w:iCs/>
                <w:sz w:val="22"/>
                <w:szCs w:val="22"/>
              </w:rPr>
              <w:t>c</w:t>
            </w:r>
            <w:r w:rsidR="00D40DEC">
              <w:rPr>
                <w:iCs/>
                <w:sz w:val="22"/>
                <w:szCs w:val="22"/>
              </w:rPr>
              <w:t>h-On’</w:t>
            </w:r>
          </w:p>
          <w:p w:rsidRPr="00A248EC" w:rsidR="00C64BD7" w:rsidP="70D39EBB" w:rsidRDefault="00C64BD7" w14:paraId="24190DC5" w14:textId="353E2ED0">
            <w:pPr>
              <w:pStyle w:val="TableRow"/>
              <w:rPr>
                <w:iCs/>
                <w:sz w:val="22"/>
                <w:szCs w:val="22"/>
              </w:rPr>
            </w:pPr>
            <w:r>
              <w:rPr>
                <w:iCs/>
                <w:sz w:val="22"/>
                <w:szCs w:val="22"/>
              </w:rPr>
              <w:t>(curriculum catch-up lead)</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01465" w:rsidP="4F0E353D" w:rsidRDefault="00201465" w14:paraId="44C7FED9" w14:textId="6280B0DE">
            <w:pPr>
              <w:pStyle w:val="TableRowCentered"/>
              <w:jc w:val="left"/>
              <w:rPr>
                <w:rFonts w:eastAsia="Arial" w:cs="Arial"/>
                <w:color w:val="263238"/>
                <w:sz w:val="20"/>
              </w:rPr>
            </w:pPr>
            <w:r w:rsidRPr="00201465">
              <w:rPr>
                <w:rFonts w:eastAsia="Arial" w:cs="Arial"/>
                <w:color w:val="263238"/>
                <w:sz w:val="22"/>
                <w:szCs w:val="22"/>
              </w:rPr>
              <w:t xml:space="preserve">One to one tuition is very effective at improving pupil outcomes and is an effective strategy for providing targeted support for pupils that are identified as having low prior attainment or are struggling </w:t>
            </w:r>
            <w:proofErr w:type="gramStart"/>
            <w:r w:rsidRPr="00201465">
              <w:rPr>
                <w:rFonts w:eastAsia="Arial" w:cs="Arial"/>
                <w:color w:val="263238"/>
                <w:sz w:val="22"/>
                <w:szCs w:val="22"/>
              </w:rPr>
              <w:t>in particular areas</w:t>
            </w:r>
            <w:proofErr w:type="gramEnd"/>
            <w:r w:rsidRPr="00201465">
              <w:rPr>
                <w:rFonts w:eastAsia="Arial" w:cs="Arial"/>
                <w:color w:val="263238"/>
                <w:sz w:val="20"/>
              </w:rPr>
              <w:t xml:space="preserve">. </w:t>
            </w:r>
          </w:p>
          <w:p w:rsidRPr="00201465" w:rsidR="388B12F0" w:rsidP="4F0E353D" w:rsidRDefault="00201465" w14:paraId="3D7BEEC2" w14:textId="203C4FA4">
            <w:pPr>
              <w:pStyle w:val="TableRowCentered"/>
              <w:jc w:val="left"/>
              <w:rPr>
                <w:rFonts w:eastAsia="Arial" w:cs="Arial"/>
                <w:i/>
                <w:iCs/>
                <w:color w:val="263238"/>
                <w:sz w:val="20"/>
              </w:rPr>
            </w:pPr>
            <w:r w:rsidRPr="00201465">
              <w:rPr>
                <w:rFonts w:eastAsia="Arial" w:cs="Arial"/>
                <w:color w:val="263238"/>
                <w:sz w:val="20"/>
              </w:rPr>
              <w:t>EEF Toolkit – One to one tuition 2020</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76017CEC" w:rsidP="388B12F0" w:rsidRDefault="76017CEC" w14:paraId="2F0EF1EF" w14:textId="2F52FCE4">
            <w:pPr>
              <w:pStyle w:val="TableRowCentered"/>
              <w:jc w:val="left"/>
              <w:rPr>
                <w:sz w:val="22"/>
                <w:szCs w:val="22"/>
              </w:rPr>
            </w:pPr>
            <w:r w:rsidRPr="388B12F0">
              <w:rPr>
                <w:sz w:val="22"/>
                <w:szCs w:val="22"/>
              </w:rPr>
              <w:t>1, 5</w:t>
            </w:r>
          </w:p>
        </w:tc>
      </w:tr>
      <w:tr w:rsidR="6DA53391" w:rsidTr="6DA53391" w14:paraId="549907E1"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D96C254" w:rsidP="6DA53391" w:rsidRDefault="2D96C254" w14:paraId="59ADF172" w14:textId="7B7BBA5C">
            <w:pPr>
              <w:pStyle w:val="TableRow"/>
              <w:rPr>
                <w:sz w:val="22"/>
                <w:szCs w:val="22"/>
              </w:rPr>
            </w:pPr>
            <w:r w:rsidRPr="6DA53391">
              <w:rPr>
                <w:sz w:val="22"/>
                <w:szCs w:val="22"/>
              </w:rPr>
              <w:t>Focused phonics intervention KS2-3</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0466A67" w:rsidP="6DA53391" w:rsidRDefault="20466A67" w14:paraId="4B79F9C0" w14:textId="1AD75086">
            <w:pPr>
              <w:pStyle w:val="TableRowCentered"/>
              <w:jc w:val="left"/>
              <w:rPr>
                <w:rFonts w:ascii="Roboto" w:hAnsi="Roboto" w:eastAsia="Roboto" w:cs="Roboto"/>
                <w:color w:val="auto"/>
                <w:sz w:val="22"/>
                <w:szCs w:val="22"/>
              </w:rPr>
            </w:pPr>
            <w:r w:rsidRPr="6DA53391">
              <w:rPr>
                <w:rFonts w:eastAsia="Arial" w:cs="Arial"/>
                <w:color w:val="auto"/>
                <w:sz w:val="22"/>
                <w:szCs w:val="22"/>
              </w:rPr>
              <w:t>‘</w:t>
            </w:r>
            <w:r w:rsidRPr="6DA53391" w:rsidR="4A90939F">
              <w:rPr>
                <w:rFonts w:eastAsia="Arial" w:cs="Arial"/>
                <w:color w:val="auto"/>
                <w:sz w:val="22"/>
                <w:szCs w:val="22"/>
              </w:rPr>
              <w:t>Phonics has a positive impact on average (+5 months) with extensive evidence and is an important component in the development of early reading skills particularly for children from disadvantage</w:t>
            </w:r>
            <w:r w:rsidRPr="6DA53391" w:rsidR="4A90939F">
              <w:rPr>
                <w:rFonts w:ascii="Roboto" w:hAnsi="Roboto" w:eastAsia="Roboto" w:cs="Roboto"/>
                <w:color w:val="auto"/>
                <w:sz w:val="22"/>
                <w:szCs w:val="22"/>
              </w:rPr>
              <w:t xml:space="preserve">d </w:t>
            </w:r>
            <w:r w:rsidRPr="6DA53391" w:rsidR="0D46D617">
              <w:rPr>
                <w:rFonts w:ascii="Roboto" w:hAnsi="Roboto" w:eastAsia="Roboto" w:cs="Roboto"/>
                <w:color w:val="auto"/>
                <w:sz w:val="22"/>
                <w:szCs w:val="22"/>
              </w:rPr>
              <w:t>backgrounds</w:t>
            </w:r>
            <w:r w:rsidRPr="6DA53391" w:rsidR="4A90939F">
              <w:rPr>
                <w:rFonts w:ascii="Roboto" w:hAnsi="Roboto" w:eastAsia="Roboto" w:cs="Roboto"/>
                <w:color w:val="auto"/>
                <w:sz w:val="22"/>
                <w:szCs w:val="22"/>
              </w:rPr>
              <w:t>.</w:t>
            </w:r>
          </w:p>
          <w:p w:rsidR="0F311F72" w:rsidP="6DA53391" w:rsidRDefault="0F311F72" w14:paraId="5772FAFB" w14:textId="7743E9BF">
            <w:pPr>
              <w:pStyle w:val="TableRowCentered"/>
              <w:jc w:val="left"/>
              <w:rPr>
                <w:rFonts w:ascii="Roboto" w:hAnsi="Roboto" w:eastAsia="Roboto" w:cs="Roboto"/>
                <w:color w:val="auto"/>
                <w:sz w:val="22"/>
                <w:szCs w:val="22"/>
              </w:rPr>
            </w:pPr>
            <w:r w:rsidRPr="6DA53391">
              <w:rPr>
                <w:rFonts w:ascii="Roboto" w:hAnsi="Roboto" w:eastAsia="Roboto" w:cs="Roboto"/>
                <w:color w:val="auto"/>
                <w:sz w:val="22"/>
                <w:szCs w:val="22"/>
              </w:rPr>
              <w:t>EEF Oct 2025</w:t>
            </w:r>
            <w:r w:rsidRPr="6DA53391" w:rsidR="00F6367B">
              <w:rPr>
                <w:rFonts w:ascii="Roboto" w:hAnsi="Roboto" w:eastAsia="Roboto" w:cs="Roboto"/>
                <w:color w:val="auto"/>
                <w:sz w:val="22"/>
                <w:szCs w:val="22"/>
              </w:rPr>
              <w:t xml:space="preserve"> – Moderate Impact VS Low Cost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D96C254" w:rsidP="6DA53391" w:rsidRDefault="2D96C254" w14:paraId="3A693616" w14:textId="1A4C25EC">
            <w:pPr>
              <w:pStyle w:val="TableRowCentered"/>
              <w:jc w:val="left"/>
              <w:rPr>
                <w:sz w:val="22"/>
                <w:szCs w:val="22"/>
              </w:rPr>
            </w:pPr>
            <w:r w:rsidRPr="6DA53391">
              <w:rPr>
                <w:sz w:val="22"/>
                <w:szCs w:val="22"/>
              </w:rPr>
              <w:t>1, 2, 5</w:t>
            </w:r>
          </w:p>
        </w:tc>
      </w:tr>
      <w:tr w:rsidR="388B12F0" w:rsidTr="6DA53391" w14:paraId="0802825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14DAE72B" w:rsidP="70D39EBB" w:rsidRDefault="69D99C46" w14:paraId="4E74E3D1" w14:textId="03B374ED">
            <w:pPr>
              <w:pStyle w:val="TableRow"/>
              <w:rPr>
                <w:iCs/>
                <w:sz w:val="22"/>
                <w:szCs w:val="22"/>
                <w:highlight w:val="yellow"/>
              </w:rPr>
            </w:pPr>
            <w:r w:rsidRPr="00A248EC">
              <w:rPr>
                <w:iCs/>
                <w:sz w:val="22"/>
                <w:szCs w:val="22"/>
              </w:rPr>
              <w:t xml:space="preserve">To deliver targeted </w:t>
            </w:r>
            <w:r w:rsidR="00201465">
              <w:rPr>
                <w:iCs/>
                <w:sz w:val="22"/>
                <w:szCs w:val="22"/>
              </w:rPr>
              <w:t xml:space="preserve">life skills </w:t>
            </w:r>
            <w:r w:rsidRPr="00A248EC">
              <w:rPr>
                <w:iCs/>
                <w:sz w:val="22"/>
                <w:szCs w:val="22"/>
              </w:rPr>
              <w:t>interventions for pupils on the Impact pathway.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4F0E353D" w:rsidRDefault="68815F26" w14:paraId="0BCE6498" w14:textId="4B251A28">
            <w:pPr>
              <w:pStyle w:val="TableRowCentered"/>
              <w:jc w:val="left"/>
              <w:rPr>
                <w:rFonts w:eastAsia="Arial" w:cs="Arial"/>
                <w:sz w:val="22"/>
                <w:szCs w:val="22"/>
              </w:rPr>
            </w:pPr>
            <w:r w:rsidRPr="4F0E353D">
              <w:rPr>
                <w:rFonts w:eastAsia="Arial" w:cs="Arial"/>
                <w:color w:val="263238"/>
                <w:sz w:val="22"/>
                <w:szCs w:val="22"/>
              </w:rPr>
              <w:t>Social and Emotional Learning interventions in education are shown to improve skills and are therefore likely to support disadvantaged pupils to understand and engage in healthy relationships with peers and emotional self-regulation, both of which may subsequently increase academic attainment.</w:t>
            </w:r>
          </w:p>
          <w:p w:rsidRPr="00201465" w:rsidR="00201465" w:rsidP="00201465" w:rsidRDefault="68815F26" w14:paraId="0D086480" w14:textId="2BB68766">
            <w:pPr>
              <w:pStyle w:val="TableRowCentered"/>
              <w:jc w:val="left"/>
              <w:rPr>
                <w:rFonts w:eastAsia="Arial" w:cs="Arial"/>
                <w:i/>
                <w:iCs/>
                <w:color w:val="263238"/>
                <w:sz w:val="20"/>
              </w:rPr>
            </w:pPr>
            <w:r w:rsidRPr="4F0E353D">
              <w:rPr>
                <w:rFonts w:eastAsia="Arial" w:cs="Arial"/>
                <w:i/>
                <w:iCs/>
                <w:color w:val="263238"/>
                <w:sz w:val="20"/>
              </w:rPr>
              <w:t>EEF Toolkit – Social and Emotional Learning</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6142C895" w:rsidP="388B12F0" w:rsidRDefault="6142C895" w14:paraId="1CD5707C" w14:textId="73F9DA44">
            <w:pPr>
              <w:pStyle w:val="TableRowCentered"/>
              <w:jc w:val="left"/>
              <w:rPr>
                <w:sz w:val="22"/>
                <w:szCs w:val="22"/>
              </w:rPr>
            </w:pPr>
            <w:r w:rsidRPr="388B12F0">
              <w:rPr>
                <w:sz w:val="22"/>
                <w:szCs w:val="22"/>
              </w:rPr>
              <w:t>1, 2, 3, 4, 5</w:t>
            </w:r>
          </w:p>
        </w:tc>
      </w:tr>
      <w:tr w:rsidR="388B12F0" w:rsidTr="6DA53391" w14:paraId="7896BE04"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383F4166" w:rsidP="70D39EBB" w:rsidRDefault="2C5D85AA" w14:paraId="4E2911C0" w14:textId="4C528863">
            <w:pPr>
              <w:pStyle w:val="TableRow"/>
              <w:rPr>
                <w:iCs/>
                <w:sz w:val="22"/>
                <w:szCs w:val="22"/>
              </w:rPr>
            </w:pPr>
            <w:r w:rsidRPr="00A248EC">
              <w:rPr>
                <w:iCs/>
                <w:sz w:val="22"/>
                <w:szCs w:val="22"/>
              </w:rPr>
              <w:t xml:space="preserve">Focused </w:t>
            </w:r>
            <w:r w:rsidRPr="00A248EC" w:rsidR="21B3579C">
              <w:rPr>
                <w:iCs/>
                <w:sz w:val="22"/>
                <w:szCs w:val="22"/>
              </w:rPr>
              <w:t>Maths Intervention</w:t>
            </w:r>
            <w:r w:rsidR="00C64BD7">
              <w:rPr>
                <w:iCs/>
                <w:sz w:val="22"/>
                <w:szCs w:val="22"/>
              </w:rPr>
              <w:t xml:space="preserve"> (curriculum catch-up lead)</w:t>
            </w:r>
          </w:p>
          <w:p w:rsidR="388B12F0" w:rsidP="70D39EBB" w:rsidRDefault="388B12F0" w14:paraId="392E3D7D" w14:textId="2CC6FD9F">
            <w:pPr>
              <w:pStyle w:val="TableRow"/>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4F0E353D" w:rsidRDefault="00DC8CEF" w14:paraId="40535197" w14:textId="54381775">
            <w:pPr>
              <w:pStyle w:val="TableRowCentered"/>
              <w:jc w:val="left"/>
              <w:rPr>
                <w:sz w:val="22"/>
                <w:szCs w:val="22"/>
              </w:rPr>
            </w:pPr>
            <w:r w:rsidRPr="70D39EBB">
              <w:rPr>
                <w:sz w:val="22"/>
                <w:szCs w:val="22"/>
              </w:rPr>
              <w:t xml:space="preserve">Leaving school with a good GCSE in maths is a prerequisite for progressing into quality jobs, apprenticeships, and further education. The skills we learn at school help us with everyday life too. </w:t>
            </w:r>
            <w:r w:rsidRPr="70D39EBB">
              <w:rPr>
                <w:sz w:val="22"/>
                <w:szCs w:val="22"/>
              </w:rPr>
              <w:lastRenderedPageBreak/>
              <w:t>Yet too many of our young people do not make the grade and, as a result, risk social and economic exclusion. These pupils are disproportionately drawn from disadvantaged homes.</w:t>
            </w:r>
          </w:p>
          <w:p w:rsidR="388B12F0" w:rsidP="4F0E353D" w:rsidRDefault="00DC8CEF" w14:paraId="537F4560" w14:textId="3E3A0ECF">
            <w:pPr>
              <w:pStyle w:val="TableRowCentered"/>
              <w:jc w:val="left"/>
              <w:rPr>
                <w:sz w:val="22"/>
                <w:szCs w:val="22"/>
              </w:rPr>
            </w:pPr>
            <w:r w:rsidRPr="70D39EBB">
              <w:rPr>
                <w:i/>
                <w:iCs/>
                <w:sz w:val="20"/>
              </w:rPr>
              <w:t>(EEF Guidance Report – Improving Mathematics at Key Stage 2 and 3.</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5ADD66E" w:rsidP="388B12F0" w:rsidRDefault="15ADD66E" w14:paraId="09620B50" w14:textId="6B41776B">
            <w:pPr>
              <w:pStyle w:val="TableRowCentered"/>
              <w:jc w:val="left"/>
              <w:rPr>
                <w:sz w:val="22"/>
                <w:szCs w:val="22"/>
              </w:rPr>
            </w:pPr>
            <w:r w:rsidRPr="388B12F0">
              <w:rPr>
                <w:sz w:val="22"/>
                <w:szCs w:val="22"/>
              </w:rPr>
              <w:lastRenderedPageBreak/>
              <w:t>1, 3,5</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P="27B519CC" w:rsidRDefault="009D71E8" w14:paraId="2A7D5533" w14:textId="78007B8B">
      <w:pPr>
        <w:spacing w:before="240" w:after="120"/>
        <w:rPr>
          <w:highlight w:val="yellow"/>
        </w:rPr>
      </w:pPr>
      <w:r w:rsidR="009D71E8">
        <w:rPr/>
        <w:t>Budgeted cost:</w:t>
      </w:r>
      <w:r w:rsidR="00C110C3">
        <w:rPr/>
        <w:t xml:space="preserve"> </w:t>
      </w:r>
      <w:r w:rsidR="00C110C3">
        <w:rPr/>
        <w:t>£</w:t>
      </w:r>
      <w:r w:rsidR="0E6AD027">
        <w:rPr/>
        <w:t>42</w:t>
      </w:r>
      <w:r w:rsidR="00FF627D">
        <w:rPr/>
        <w:t>,</w:t>
      </w:r>
      <w:r w:rsidR="6EF6DE10">
        <w:rPr/>
        <w:t>444.35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DA53391"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6DA53391" w:rsidTr="6DA53391" w14:paraId="6BCB32BB" w14:textId="7777777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BA9C86C" w:rsidP="6DA53391" w:rsidRDefault="1BA9C86C" w14:paraId="3CF4EEEF" w14:textId="2A674601">
            <w:pPr>
              <w:pStyle w:val="TableRow"/>
              <w:ind w:left="0"/>
              <w:rPr>
                <w:sz w:val="22"/>
                <w:szCs w:val="22"/>
              </w:rPr>
            </w:pPr>
            <w:r w:rsidRPr="6DA53391">
              <w:rPr>
                <w:sz w:val="22"/>
                <w:szCs w:val="22"/>
              </w:rPr>
              <w:t>To provide pupils with greater opportunities for outdoor/practical learning through the development of the hidden curriculum.</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1370764" w:rsidP="6DA53391" w:rsidRDefault="41370764" w14:paraId="05503F62" w14:textId="62DC9F7E">
            <w:pPr>
              <w:pStyle w:val="TableRowCentered"/>
              <w:spacing w:before="0" w:after="0"/>
              <w:jc w:val="left"/>
              <w:rPr>
                <w:rFonts w:eastAsia="Arial" w:cs="Arial"/>
                <w:sz w:val="22"/>
                <w:szCs w:val="22"/>
              </w:rPr>
            </w:pPr>
            <w:r w:rsidRPr="6DA53391">
              <w:rPr>
                <w:rFonts w:eastAsia="Arial" w:cs="Arial"/>
                <w:sz w:val="22"/>
                <w:szCs w:val="22"/>
              </w:rPr>
              <w:t xml:space="preserve">Outdoor activities and learning can </w:t>
            </w:r>
          </w:p>
          <w:p w:rsidR="41370764" w:rsidP="6DA53391" w:rsidRDefault="41370764" w14:paraId="7A1733F3" w14:textId="35AC58FE">
            <w:pPr>
              <w:pStyle w:val="TableRowCentered"/>
              <w:spacing w:before="0" w:after="0"/>
              <w:jc w:val="left"/>
              <w:rPr>
                <w:rFonts w:eastAsia="Arial" w:cs="Arial"/>
                <w:sz w:val="22"/>
                <w:szCs w:val="22"/>
              </w:rPr>
            </w:pPr>
            <w:r w:rsidRPr="6DA53391">
              <w:rPr>
                <w:rFonts w:eastAsia="Arial" w:cs="Arial"/>
                <w:sz w:val="22"/>
                <w:szCs w:val="22"/>
              </w:rPr>
              <w:t>significantly enhance pupils' learning</w:t>
            </w:r>
            <w:r w:rsidRPr="6DA53391" w:rsidR="3505A473">
              <w:rPr>
                <w:rFonts w:eastAsia="Arial" w:cs="Arial"/>
                <w:sz w:val="22"/>
                <w:szCs w:val="22"/>
              </w:rPr>
              <w:t>.</w:t>
            </w:r>
            <w:r w:rsidRPr="6DA53391">
              <w:rPr>
                <w:rFonts w:eastAsia="Arial" w:cs="Arial"/>
                <w:sz w:val="22"/>
                <w:szCs w:val="22"/>
              </w:rPr>
              <w:t xml:space="preserve"> </w:t>
            </w:r>
          </w:p>
          <w:p w:rsidR="41370764" w:rsidP="6DA53391" w:rsidRDefault="41370764" w14:paraId="475CBA76" w14:textId="04B97430">
            <w:pPr>
              <w:pStyle w:val="TableRowCentered"/>
              <w:spacing w:before="0" w:after="0"/>
              <w:jc w:val="left"/>
              <w:rPr>
                <w:rFonts w:eastAsia="Arial" w:cs="Arial"/>
                <w:sz w:val="22"/>
                <w:szCs w:val="22"/>
              </w:rPr>
            </w:pPr>
            <w:r w:rsidRPr="6DA53391">
              <w:rPr>
                <w:rFonts w:eastAsia="Arial" w:cs="Arial"/>
                <w:sz w:val="22"/>
                <w:szCs w:val="22"/>
              </w:rPr>
              <w:t>and d</w:t>
            </w:r>
            <w:r w:rsidRPr="6DA53391" w:rsidR="5FFD7D6A">
              <w:rPr>
                <w:rFonts w:eastAsia="Arial" w:cs="Arial"/>
                <w:sz w:val="22"/>
                <w:szCs w:val="22"/>
              </w:rPr>
              <w:t>e</w:t>
            </w:r>
            <w:r w:rsidRPr="6DA53391">
              <w:rPr>
                <w:rFonts w:eastAsia="Arial" w:cs="Arial"/>
                <w:sz w:val="22"/>
                <w:szCs w:val="22"/>
              </w:rPr>
              <w:t>velopment</w:t>
            </w:r>
            <w:r w:rsidRPr="6DA53391" w:rsidR="08703B96">
              <w:rPr>
                <w:rFonts w:eastAsia="Arial" w:cs="Arial"/>
                <w:sz w:val="22"/>
                <w:szCs w:val="22"/>
              </w:rPr>
              <w:t>.</w:t>
            </w:r>
          </w:p>
          <w:p w:rsidR="353FD9C3" w:rsidP="6DA53391" w:rsidRDefault="353FD9C3" w14:paraId="29D10ABD" w14:textId="11F41CD8">
            <w:pPr>
              <w:pStyle w:val="TableRowCentered"/>
              <w:spacing w:before="0" w:after="0"/>
              <w:jc w:val="left"/>
              <w:rPr>
                <w:rFonts w:eastAsia="Arial" w:cs="Arial"/>
                <w:sz w:val="22"/>
                <w:szCs w:val="22"/>
              </w:rPr>
            </w:pPr>
            <w:r w:rsidRPr="6DA53391">
              <w:rPr>
                <w:rFonts w:eastAsia="Arial" w:cs="Arial"/>
                <w:sz w:val="22"/>
                <w:szCs w:val="22"/>
              </w:rPr>
              <w:t xml:space="preserve">The Natural Connections Project shows a strong </w:t>
            </w:r>
            <w:r w:rsidRPr="6DA53391" w:rsidR="0FFB41BB">
              <w:rPr>
                <w:rFonts w:eastAsia="Arial" w:cs="Arial"/>
                <w:sz w:val="22"/>
                <w:szCs w:val="22"/>
              </w:rPr>
              <w:t>correlation</w:t>
            </w:r>
            <w:r w:rsidRPr="6DA53391">
              <w:rPr>
                <w:rFonts w:eastAsia="Arial" w:cs="Arial"/>
                <w:sz w:val="22"/>
                <w:szCs w:val="22"/>
              </w:rPr>
              <w:t xml:space="preserve"> between </w:t>
            </w:r>
            <w:r w:rsidRPr="6DA53391" w:rsidR="779BC376">
              <w:rPr>
                <w:rFonts w:eastAsia="Arial" w:cs="Arial"/>
                <w:sz w:val="22"/>
                <w:szCs w:val="22"/>
              </w:rPr>
              <w:t>wellbeing</w:t>
            </w:r>
            <w:r w:rsidRPr="6DA53391" w:rsidR="5F4FEB0D">
              <w:rPr>
                <w:rFonts w:eastAsia="Arial" w:cs="Arial"/>
                <w:sz w:val="22"/>
                <w:szCs w:val="22"/>
              </w:rPr>
              <w:t xml:space="preserve">, behaviour and attainment in schools.  </w:t>
            </w:r>
            <w:r w:rsidRPr="6DA53391" w:rsidR="0323178A">
              <w:rPr>
                <w:rFonts w:eastAsia="Arial" w:cs="Arial"/>
                <w:sz w:val="22"/>
                <w:szCs w:val="22"/>
              </w:rPr>
              <w:t>IOL Guide High Quality Outdoor Learning 2025</w:t>
            </w:r>
          </w:p>
          <w:p w:rsidR="6DA53391" w:rsidP="6DA53391" w:rsidRDefault="6DA53391" w14:paraId="4E510521" w14:textId="38463E3E">
            <w:pPr>
              <w:pStyle w:val="TableRowCentered"/>
              <w:jc w:val="left"/>
              <w:rPr>
                <w:rFonts w:eastAsia="Arial" w:cs="Arial"/>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23A7026" w:rsidP="6DA53391" w:rsidRDefault="123A7026" w14:paraId="50EA6192" w14:textId="7BDA9C70">
            <w:pPr>
              <w:pStyle w:val="TableRowCentered"/>
              <w:jc w:val="left"/>
              <w:rPr>
                <w:sz w:val="22"/>
                <w:szCs w:val="22"/>
              </w:rPr>
            </w:pPr>
            <w:r w:rsidRPr="6DA53391">
              <w:rPr>
                <w:sz w:val="22"/>
                <w:szCs w:val="22"/>
              </w:rPr>
              <w:t>1, 2, 3, 4, 5</w:t>
            </w:r>
          </w:p>
        </w:tc>
      </w:tr>
      <w:tr w:rsidR="00E66558" w:rsidTr="6DA53391"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7B87F96A" w:rsidP="70D39EBB" w:rsidRDefault="7B87F96A" w14:paraId="0CF716FB" w14:textId="4623D047">
            <w:pPr>
              <w:pStyle w:val="TableRow"/>
              <w:rPr>
                <w:iCs/>
                <w:sz w:val="22"/>
                <w:szCs w:val="22"/>
              </w:rPr>
            </w:pPr>
            <w:r w:rsidRPr="00A248EC">
              <w:rPr>
                <w:iCs/>
                <w:sz w:val="22"/>
                <w:szCs w:val="22"/>
              </w:rPr>
              <w:t xml:space="preserve">To provide pupils opportunities to take on new ventures and out of school activities. </w:t>
            </w:r>
          </w:p>
          <w:p w:rsidR="70D39EBB" w:rsidP="70D39EBB" w:rsidRDefault="70D39EBB" w14:paraId="506EE098" w14:textId="78FF7F54">
            <w:pPr>
              <w:pStyle w:val="TableRow"/>
              <w:rPr>
                <w:i/>
                <w:iCs/>
                <w:sz w:val="22"/>
                <w:szCs w:val="22"/>
              </w:rPr>
            </w:pPr>
          </w:p>
          <w:p w:rsidR="00E66558" w:rsidP="70D39EBB" w:rsidRDefault="00E66558" w14:paraId="2A7D5538" w14:textId="59C01821">
            <w:pPr>
              <w:pStyle w:val="TableRow"/>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F0E353D" w:rsidRDefault="76B5DEA1" w14:paraId="4CE3ADC7" w14:textId="54FE1A37">
            <w:pPr>
              <w:pStyle w:val="TableRowCentered"/>
              <w:jc w:val="left"/>
              <w:rPr>
                <w:sz w:val="22"/>
                <w:szCs w:val="22"/>
              </w:rPr>
            </w:pPr>
            <w:r w:rsidRPr="4F0E353D">
              <w:rPr>
                <w:sz w:val="22"/>
                <w:szCs w:val="22"/>
              </w:rPr>
              <w:t>Students who participate frequently in extracurricular activities tend to have higher grades, better test scores, and more positive educational experiences in general</w:t>
            </w:r>
            <w:r w:rsidR="00201465">
              <w:rPr>
                <w:sz w:val="22"/>
                <w:szCs w:val="22"/>
              </w:rPr>
              <w:t>.</w:t>
            </w:r>
          </w:p>
          <w:p w:rsidR="00E66558" w:rsidP="4F0E353D" w:rsidRDefault="2071FEF0" w14:paraId="59D31C65" w14:textId="66611166">
            <w:pPr>
              <w:pStyle w:val="TableRowCentered"/>
              <w:jc w:val="left"/>
              <w:rPr>
                <w:sz w:val="22"/>
                <w:szCs w:val="22"/>
              </w:rPr>
            </w:pPr>
            <w:r w:rsidRPr="4F0E353D">
              <w:rPr>
                <w:sz w:val="22"/>
                <w:szCs w:val="22"/>
              </w:rPr>
              <w:t xml:space="preserve">Participating in extracurricular activities is beneficial to students’ social development. Group activities build </w:t>
            </w:r>
            <w:proofErr w:type="gramStart"/>
            <w:r w:rsidRPr="4F0E353D">
              <w:rPr>
                <w:sz w:val="22"/>
                <w:szCs w:val="22"/>
              </w:rPr>
              <w:t>team-work</w:t>
            </w:r>
            <w:proofErr w:type="gramEnd"/>
            <w:r w:rsidRPr="4F0E353D">
              <w:rPr>
                <w:sz w:val="22"/>
                <w:szCs w:val="22"/>
              </w:rPr>
              <w:t xml:space="preserve"> and communication skills, which are necessary for success in the workforce and other future endeavours</w:t>
            </w:r>
            <w:r w:rsidRPr="4F0E353D" w:rsidR="14AD366C">
              <w:rPr>
                <w:sz w:val="22"/>
                <w:szCs w:val="22"/>
              </w:rPr>
              <w:t>.</w:t>
            </w:r>
          </w:p>
          <w:p w:rsidR="00E66558" w:rsidP="4F0E353D" w:rsidRDefault="14AD366C" w14:paraId="2A7D5539" w14:textId="27B608DF">
            <w:pPr>
              <w:pStyle w:val="TableRowCentered"/>
              <w:jc w:val="left"/>
              <w:rPr>
                <w:i/>
                <w:iCs/>
                <w:sz w:val="20"/>
              </w:rPr>
            </w:pPr>
            <w:r w:rsidRPr="4F0E353D">
              <w:rPr>
                <w:i/>
                <w:iCs/>
                <w:sz w:val="20"/>
              </w:rPr>
              <w:t xml:space="preserve">The Benefits of Participating in Extracurricular Activities- Claudette Christison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70D39EBB" w:rsidRDefault="10529A80" w14:paraId="2A7D553A" w14:textId="0DCA12BF">
            <w:pPr>
              <w:pStyle w:val="TableRowCentered"/>
              <w:jc w:val="left"/>
              <w:rPr>
                <w:sz w:val="22"/>
                <w:szCs w:val="22"/>
              </w:rPr>
            </w:pPr>
            <w:r w:rsidRPr="70D39EBB">
              <w:rPr>
                <w:sz w:val="22"/>
                <w:szCs w:val="22"/>
              </w:rPr>
              <w:t>4, 5</w:t>
            </w:r>
          </w:p>
        </w:tc>
      </w:tr>
      <w:tr w:rsidR="002D3DBF" w:rsidTr="6DA53391" w14:paraId="33582B52"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002D3DBF" w:rsidP="388B12F0" w:rsidRDefault="002D3DBF" w14:paraId="4DD39B40" w14:textId="3222D138">
            <w:pPr>
              <w:pStyle w:val="TableRow"/>
              <w:rPr>
                <w:iCs/>
                <w:sz w:val="22"/>
                <w:szCs w:val="22"/>
              </w:rPr>
            </w:pPr>
            <w:r w:rsidRPr="00A248EC">
              <w:rPr>
                <w:iCs/>
                <w:sz w:val="22"/>
                <w:szCs w:val="22"/>
              </w:rPr>
              <w:t>To embed the skills and working practices of our Pupil Mentor team</w:t>
            </w:r>
            <w:r w:rsidR="007A551D">
              <w:rPr>
                <w:iCs/>
                <w:sz w:val="22"/>
                <w:szCs w:val="22"/>
              </w:rPr>
              <w:t xml:space="preserve"> who predominantly support pupils who are unable to regulate and often enter crisis.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01465" w:rsidR="002D3DBF" w:rsidP="4F0E353D" w:rsidRDefault="007C2C21" w14:paraId="1CFD4814" w14:textId="77777777">
            <w:pPr>
              <w:pStyle w:val="TableRowCentered"/>
              <w:jc w:val="left"/>
              <w:rPr>
                <w:sz w:val="22"/>
                <w:szCs w:val="22"/>
              </w:rPr>
            </w:pPr>
            <w:r w:rsidRPr="00201465">
              <w:rPr>
                <w:sz w:val="22"/>
                <w:szCs w:val="22"/>
              </w:rPr>
              <w:t>Over the last decade, there has been increasing attention on the importance social and emotional learning has on child development, with implications across learning, building and maintaining relationships, and early support for mental health and wellbeing.</w:t>
            </w:r>
          </w:p>
          <w:p w:rsidRPr="00201465" w:rsidR="007C2C21" w:rsidP="4F0E353D" w:rsidRDefault="007C2C21" w14:paraId="49F7D512" w14:textId="68CEFBA0">
            <w:pPr>
              <w:pStyle w:val="TableRowCentered"/>
              <w:jc w:val="left"/>
              <w:rPr>
                <w:rFonts w:cs="Arial"/>
                <w:i/>
                <w:color w:val="777777"/>
                <w:sz w:val="20"/>
                <w:shd w:val="clear" w:color="auto" w:fill="FFFFFF"/>
              </w:rPr>
            </w:pPr>
            <w:r w:rsidRPr="00201465">
              <w:rPr>
                <w:rFonts w:cs="Arial"/>
                <w:i/>
                <w:color w:val="auto"/>
                <w:sz w:val="20"/>
                <w:shd w:val="clear" w:color="auto" w:fill="FFFFFF"/>
              </w:rPr>
              <w:t>EEF:</w:t>
            </w:r>
            <w:r w:rsidRPr="00201465">
              <w:rPr>
                <w:i/>
                <w:color w:val="auto"/>
                <w:sz w:val="20"/>
              </w:rPr>
              <w:t xml:space="preserve"> Programmes to Practices Identifying effective, evidence-based social and emotional learning strategies for teachers and schools: Evidence review</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D3DBF" w:rsidP="70D39EBB" w:rsidRDefault="007C2C21" w14:paraId="43B5DFD1" w14:textId="3490B84C">
            <w:pPr>
              <w:pStyle w:val="TableRowCentered"/>
              <w:jc w:val="left"/>
              <w:rPr>
                <w:sz w:val="22"/>
                <w:szCs w:val="22"/>
              </w:rPr>
            </w:pPr>
            <w:r>
              <w:rPr>
                <w:sz w:val="22"/>
                <w:szCs w:val="22"/>
              </w:rPr>
              <w:t>1,2,3,5</w:t>
            </w:r>
          </w:p>
        </w:tc>
      </w:tr>
      <w:tr w:rsidR="002D3DBF" w:rsidTr="6DA53391" w14:paraId="46E224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002D3DBF" w:rsidP="388B12F0" w:rsidRDefault="002D3DBF" w14:paraId="16901688" w14:textId="15470A78">
            <w:pPr>
              <w:pStyle w:val="TableRow"/>
              <w:rPr>
                <w:iCs/>
                <w:sz w:val="22"/>
                <w:szCs w:val="22"/>
              </w:rPr>
            </w:pPr>
            <w:r w:rsidRPr="00A248EC">
              <w:rPr>
                <w:iCs/>
                <w:sz w:val="22"/>
                <w:szCs w:val="22"/>
              </w:rPr>
              <w:t>To provide a team of therapist</w:t>
            </w:r>
            <w:r w:rsidR="00C64BD7">
              <w:rPr>
                <w:iCs/>
                <w:sz w:val="22"/>
                <w:szCs w:val="22"/>
              </w:rPr>
              <w:t>s</w:t>
            </w:r>
            <w:r w:rsidRPr="00A248EC">
              <w:rPr>
                <w:iCs/>
                <w:sz w:val="22"/>
                <w:szCs w:val="22"/>
              </w:rPr>
              <w:t xml:space="preserve"> appropriate </w:t>
            </w:r>
            <w:r w:rsidRPr="00A248EC">
              <w:rPr>
                <w:iCs/>
                <w:sz w:val="22"/>
                <w:szCs w:val="22"/>
              </w:rPr>
              <w:lastRenderedPageBreak/>
              <w:t>to our pupils needs.  To include</w:t>
            </w:r>
            <w:r w:rsidR="00D247C7">
              <w:rPr>
                <w:iCs/>
                <w:sz w:val="22"/>
                <w:szCs w:val="22"/>
              </w:rPr>
              <w:t xml:space="preserve">, </w:t>
            </w:r>
            <w:r w:rsidRPr="00A248EC">
              <w:rPr>
                <w:iCs/>
                <w:sz w:val="22"/>
                <w:szCs w:val="22"/>
              </w:rPr>
              <w:t>Drama Therapist</w:t>
            </w:r>
            <w:r w:rsidR="00201465">
              <w:rPr>
                <w:iCs/>
                <w:sz w:val="22"/>
                <w:szCs w:val="22"/>
              </w:rPr>
              <w:t>s</w:t>
            </w:r>
            <w:r w:rsidRPr="00A248EC">
              <w:rPr>
                <w:iCs/>
                <w:sz w:val="22"/>
                <w:szCs w:val="22"/>
              </w:rPr>
              <w:t xml:space="preserve">, Complementary Therapist, </w:t>
            </w:r>
            <w:r w:rsidR="00E148A9">
              <w:rPr>
                <w:iCs/>
                <w:sz w:val="22"/>
                <w:szCs w:val="22"/>
              </w:rPr>
              <w:t xml:space="preserve">Emotional Wellbeing Lead, a Sensory worker </w:t>
            </w:r>
            <w:r w:rsidRPr="00A248EC">
              <w:rPr>
                <w:iCs/>
                <w:sz w:val="22"/>
                <w:szCs w:val="22"/>
              </w:rPr>
              <w:t xml:space="preserve">and </w:t>
            </w:r>
            <w:proofErr w:type="spellStart"/>
            <w:r w:rsidRPr="00A248EC">
              <w:rPr>
                <w:iCs/>
                <w:sz w:val="22"/>
                <w:szCs w:val="22"/>
              </w:rPr>
              <w:t>and</w:t>
            </w:r>
            <w:proofErr w:type="spellEnd"/>
            <w:r w:rsidRPr="00A248EC">
              <w:rPr>
                <w:iCs/>
                <w:sz w:val="22"/>
                <w:szCs w:val="22"/>
              </w:rPr>
              <w:t xml:space="preserve"> counsellor</w:t>
            </w:r>
            <w:r w:rsidR="00E148A9">
              <w:rPr>
                <w:iCs/>
                <w:sz w:val="22"/>
                <w:szCs w:val="22"/>
              </w:rPr>
              <w:t>s</w:t>
            </w:r>
            <w:r w:rsidRPr="00A248EC">
              <w:rPr>
                <w:iCs/>
                <w:sz w:val="22"/>
                <w:szCs w:val="22"/>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D3DBF" w:rsidP="4F0E353D" w:rsidRDefault="002D3DBF" w14:paraId="09323F74" w14:textId="4A98C3C9">
            <w:pPr>
              <w:pStyle w:val="TableRowCentered"/>
              <w:jc w:val="left"/>
              <w:rPr>
                <w:i/>
                <w:sz w:val="22"/>
                <w:szCs w:val="22"/>
              </w:rPr>
            </w:pPr>
            <w:r w:rsidRPr="007C2C21">
              <w:rPr>
                <w:sz w:val="22"/>
                <w:szCs w:val="22"/>
              </w:rPr>
              <w:lastRenderedPageBreak/>
              <w:t>The benefits of pupils receiving therapy at school often include improved self-</w:t>
            </w:r>
            <w:r w:rsidRPr="007C2C21">
              <w:rPr>
                <w:sz w:val="22"/>
                <w:szCs w:val="22"/>
              </w:rPr>
              <w:lastRenderedPageBreak/>
              <w:t xml:space="preserve">esteem, access to care, less interruption in learning, increased quality of </w:t>
            </w:r>
            <w:r w:rsidRPr="007C2C21" w:rsidR="00E148A9">
              <w:rPr>
                <w:sz w:val="22"/>
                <w:szCs w:val="22"/>
              </w:rPr>
              <w:t>everyday</w:t>
            </w:r>
            <w:r w:rsidRPr="007C2C21">
              <w:rPr>
                <w:sz w:val="22"/>
                <w:szCs w:val="22"/>
              </w:rPr>
              <w:t xml:space="preserve"> life and relationships, strengthening the use of their emotions and increase self-awareness</w:t>
            </w:r>
            <w:r>
              <w:rPr>
                <w:i/>
                <w:sz w:val="22"/>
                <w:szCs w:val="22"/>
              </w:rPr>
              <w:t>.</w:t>
            </w:r>
          </w:p>
          <w:p w:rsidRPr="002D3DBF" w:rsidR="002D3DBF" w:rsidP="4F0E353D" w:rsidRDefault="002D3DBF" w14:paraId="30BD2BAF" w14:textId="11C04616">
            <w:pPr>
              <w:pStyle w:val="TableRowCentered"/>
              <w:jc w:val="left"/>
              <w:rPr>
                <w:i/>
                <w:sz w:val="22"/>
                <w:szCs w:val="22"/>
              </w:rPr>
            </w:pPr>
            <w:r>
              <w:rPr>
                <w:i/>
                <w:sz w:val="22"/>
                <w:szCs w:val="22"/>
              </w:rPr>
              <w:t>Centerstone</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70D39EBB" w:rsidR="002D3DBF" w:rsidP="70D39EBB" w:rsidRDefault="002D3DBF" w14:paraId="6441AEF7" w14:textId="6B2BA6BE">
            <w:pPr>
              <w:pStyle w:val="TableRowCentered"/>
              <w:jc w:val="left"/>
              <w:rPr>
                <w:sz w:val="22"/>
                <w:szCs w:val="22"/>
              </w:rPr>
            </w:pPr>
            <w:r>
              <w:rPr>
                <w:sz w:val="22"/>
                <w:szCs w:val="22"/>
              </w:rPr>
              <w:lastRenderedPageBreak/>
              <w:t>1,3,5</w:t>
            </w:r>
          </w:p>
        </w:tc>
      </w:tr>
      <w:tr w:rsidR="007C2C21" w:rsidTr="6DA53391" w14:paraId="643B864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388B12F0" w:rsidR="007C2C21" w:rsidP="388B12F0" w:rsidRDefault="007C2C21" w14:paraId="2D90300A" w14:textId="3061149A">
            <w:pPr>
              <w:pStyle w:val="TableRow"/>
              <w:rPr>
                <w:i/>
                <w:iCs/>
                <w:sz w:val="22"/>
                <w:szCs w:val="22"/>
              </w:rPr>
            </w:pPr>
            <w:r w:rsidRPr="00A248EC">
              <w:rPr>
                <w:iCs/>
                <w:sz w:val="22"/>
                <w:szCs w:val="22"/>
              </w:rPr>
              <w:t>To provide targeted support for Looked after children and our most vulnerable</w:t>
            </w:r>
            <w:r>
              <w:rPr>
                <w:i/>
                <w:iCs/>
                <w:sz w:val="22"/>
                <w:szCs w:val="22"/>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C2C21" w:rsidP="4F0E353D" w:rsidRDefault="007C2C21" w14:paraId="0CFB9C3E" w14:textId="77777777">
            <w:pPr>
              <w:pStyle w:val="TableRowCentered"/>
              <w:jc w:val="left"/>
              <w:rPr>
                <w:sz w:val="22"/>
                <w:szCs w:val="22"/>
              </w:rPr>
            </w:pPr>
            <w:r>
              <w:rPr>
                <w:sz w:val="22"/>
                <w:szCs w:val="22"/>
              </w:rPr>
              <w:t xml:space="preserve">To raise the educational attainment and improve the life chances of children in care adopting a child centred approach through the collaboration of </w:t>
            </w:r>
            <w:proofErr w:type="spellStart"/>
            <w:r>
              <w:rPr>
                <w:sz w:val="22"/>
                <w:szCs w:val="22"/>
              </w:rPr>
              <w:t>multi agency</w:t>
            </w:r>
            <w:proofErr w:type="spellEnd"/>
            <w:r>
              <w:rPr>
                <w:sz w:val="22"/>
                <w:szCs w:val="22"/>
              </w:rPr>
              <w:t xml:space="preserve"> working.</w:t>
            </w:r>
          </w:p>
          <w:p w:rsidRPr="007C2C21" w:rsidR="007C2C21" w:rsidP="4F0E353D" w:rsidRDefault="007C2C21" w14:paraId="0A16087A" w14:textId="77777777">
            <w:pPr>
              <w:pStyle w:val="TableRowCentered"/>
              <w:jc w:val="left"/>
              <w:rPr>
                <w:i/>
                <w:sz w:val="22"/>
                <w:szCs w:val="22"/>
              </w:rPr>
            </w:pPr>
            <w:r w:rsidRPr="007C2C21">
              <w:rPr>
                <w:i/>
                <w:sz w:val="22"/>
                <w:szCs w:val="22"/>
              </w:rPr>
              <w:t xml:space="preserve">An integrated approach to improving educational outcomes  </w:t>
            </w:r>
          </w:p>
          <w:p w:rsidRPr="4F0E353D" w:rsidR="007C2C21" w:rsidP="4F0E353D" w:rsidRDefault="007C2C21" w14:paraId="0F8FB5FE" w14:textId="1FB8A81C">
            <w:pPr>
              <w:pStyle w:val="TableRowCentered"/>
              <w:jc w:val="left"/>
              <w:rPr>
                <w:sz w:val="22"/>
                <w:szCs w:val="22"/>
              </w:rPr>
            </w:pPr>
            <w:r w:rsidRPr="007C2C21">
              <w:rPr>
                <w:i/>
                <w:sz w:val="22"/>
                <w:szCs w:val="22"/>
              </w:rPr>
              <w:t>Sir Alisdair Macdonald</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70D39EBB" w:rsidR="007C2C21" w:rsidP="70D39EBB" w:rsidRDefault="007C2C21" w14:paraId="17459A42" w14:textId="300BB0DC">
            <w:pPr>
              <w:pStyle w:val="TableRowCentered"/>
              <w:jc w:val="left"/>
              <w:rPr>
                <w:sz w:val="22"/>
                <w:szCs w:val="22"/>
              </w:rPr>
            </w:pPr>
            <w:r>
              <w:rPr>
                <w:sz w:val="22"/>
                <w:szCs w:val="22"/>
              </w:rPr>
              <w:t>1,2,3,4,5</w:t>
            </w:r>
          </w:p>
        </w:tc>
      </w:tr>
      <w:tr w:rsidR="00E66558" w:rsidTr="6DA53391"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248EC" w:rsidR="00E66558" w:rsidP="388B12F0" w:rsidRDefault="4DF61B1E" w14:paraId="2A7D553C" w14:textId="3E72C174">
            <w:pPr>
              <w:pStyle w:val="TableRow"/>
              <w:rPr>
                <w:iCs/>
                <w:sz w:val="22"/>
                <w:szCs w:val="22"/>
              </w:rPr>
            </w:pPr>
            <w:r w:rsidRPr="00A248EC">
              <w:rPr>
                <w:iCs/>
                <w:sz w:val="22"/>
                <w:szCs w:val="22"/>
              </w:rPr>
              <w:t xml:space="preserve">Transport provided for pupils </w:t>
            </w:r>
            <w:r w:rsidRPr="00A248EC" w:rsidR="4B6CF1C5">
              <w:rPr>
                <w:iCs/>
                <w:sz w:val="22"/>
                <w:szCs w:val="22"/>
              </w:rPr>
              <w:t>to enable them to attend PE and Youth clubs after school.</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4F0E353D" w:rsidRDefault="59B8B201" w14:paraId="75CB13B1" w14:textId="4177F729">
            <w:pPr>
              <w:pStyle w:val="TableRowCentered"/>
              <w:jc w:val="left"/>
              <w:rPr>
                <w:sz w:val="22"/>
                <w:szCs w:val="22"/>
              </w:rPr>
            </w:pPr>
            <w:r w:rsidRPr="4F0E353D">
              <w:rPr>
                <w:sz w:val="22"/>
                <w:szCs w:val="22"/>
              </w:rPr>
              <w:t xml:space="preserve">Students who participate frequently in extracurricular activities tend to have higher grades, better test scores, and more positive educational experiences in general </w:t>
            </w:r>
          </w:p>
          <w:p w:rsidR="00E66558" w:rsidP="4F0E353D" w:rsidRDefault="59B8B201" w14:paraId="41F75970" w14:textId="66611166">
            <w:pPr>
              <w:pStyle w:val="TableRowCentered"/>
              <w:jc w:val="left"/>
              <w:rPr>
                <w:sz w:val="22"/>
                <w:szCs w:val="22"/>
              </w:rPr>
            </w:pPr>
            <w:r w:rsidRPr="4F0E353D">
              <w:rPr>
                <w:sz w:val="22"/>
                <w:szCs w:val="22"/>
              </w:rPr>
              <w:t xml:space="preserve">Participating in extracurricular activities is beneficial to students’ social development. Group activities build </w:t>
            </w:r>
            <w:proofErr w:type="gramStart"/>
            <w:r w:rsidRPr="4F0E353D">
              <w:rPr>
                <w:sz w:val="22"/>
                <w:szCs w:val="22"/>
              </w:rPr>
              <w:t>team-work</w:t>
            </w:r>
            <w:proofErr w:type="gramEnd"/>
            <w:r w:rsidRPr="4F0E353D">
              <w:rPr>
                <w:sz w:val="22"/>
                <w:szCs w:val="22"/>
              </w:rPr>
              <w:t xml:space="preserve"> and communication skills, which are necessary for success in the workforce and other future endeavours.</w:t>
            </w:r>
          </w:p>
          <w:p w:rsidRPr="00E148A9" w:rsidR="00E66558" w:rsidP="00E148A9" w:rsidRDefault="59B8B201" w14:paraId="2A7D553D" w14:textId="619BC584">
            <w:pPr>
              <w:pStyle w:val="TableRowCentered"/>
              <w:jc w:val="left"/>
              <w:rPr>
                <w:i/>
                <w:iCs/>
                <w:sz w:val="20"/>
              </w:rPr>
            </w:pPr>
            <w:r w:rsidRPr="4F0E353D">
              <w:rPr>
                <w:i/>
                <w:iCs/>
                <w:sz w:val="20"/>
              </w:rPr>
              <w:t>The Benefits of Participating in Extracurricular Activities- Claudette Christison</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70D39EBB" w:rsidRDefault="11C5B4BE" w14:paraId="2A7D553E" w14:textId="012123C2">
            <w:pPr>
              <w:pStyle w:val="TableRowCentered"/>
              <w:jc w:val="left"/>
              <w:rPr>
                <w:sz w:val="22"/>
                <w:szCs w:val="22"/>
              </w:rPr>
            </w:pPr>
            <w:r w:rsidRPr="70D39EBB">
              <w:rPr>
                <w:sz w:val="22"/>
                <w:szCs w:val="22"/>
              </w:rPr>
              <w:t>4,5</w:t>
            </w:r>
          </w:p>
        </w:tc>
      </w:tr>
      <w:tr w:rsidR="388B12F0" w:rsidTr="6DA53391" w14:paraId="5E249A9A"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4B6CF1C5" w:rsidP="70D39EBB" w:rsidRDefault="18FB1F13" w14:paraId="70CF17B2" w14:textId="77777777">
            <w:pPr>
              <w:pStyle w:val="TableRow"/>
              <w:rPr>
                <w:iCs/>
                <w:sz w:val="22"/>
                <w:szCs w:val="22"/>
              </w:rPr>
            </w:pPr>
            <w:r w:rsidRPr="00A248EC">
              <w:rPr>
                <w:iCs/>
                <w:sz w:val="22"/>
                <w:szCs w:val="22"/>
              </w:rPr>
              <w:t>To provide all girls, who are a vulnerable minority group in the school, an opportunity to attend ‘a weekly Girls club’</w:t>
            </w:r>
            <w:r w:rsidRPr="00A248EC" w:rsidR="00A248EC">
              <w:rPr>
                <w:iCs/>
                <w:sz w:val="22"/>
                <w:szCs w:val="22"/>
              </w:rPr>
              <w:t>.</w:t>
            </w:r>
          </w:p>
          <w:p w:rsidRPr="00A248EC" w:rsidR="00E148A9" w:rsidP="70D39EBB" w:rsidRDefault="00E148A9" w14:paraId="4C05CD60" w14:textId="4079EAC3">
            <w:pPr>
              <w:pStyle w:val="TableRow"/>
              <w:rPr>
                <w:iCs/>
                <w:sz w:val="22"/>
                <w:szCs w:val="22"/>
              </w:rPr>
            </w:pPr>
            <w:r>
              <w:rPr>
                <w:iCs/>
                <w:sz w:val="22"/>
                <w:szCs w:val="22"/>
              </w:rPr>
              <w:t>Girls make up 10% of pupils on the school roll.</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4F0E353D" w:rsidRDefault="74D1D96E" w14:paraId="084E9E7B" w14:textId="12FB1EC7">
            <w:pPr>
              <w:pStyle w:val="TableRowCentered"/>
              <w:jc w:val="left"/>
              <w:rPr>
                <w:sz w:val="20"/>
              </w:rPr>
            </w:pPr>
            <w:r w:rsidRPr="4F0E353D">
              <w:rPr>
                <w:sz w:val="20"/>
              </w:rPr>
              <w:t>There is extensive evidence associating childhood social and emotional skills with improved outcomes at school and in later life, in relation to physical and mental health, school readiness and academic achievement, crime, employment and income.</w:t>
            </w:r>
          </w:p>
          <w:p w:rsidR="388B12F0" w:rsidP="4F0E353D" w:rsidRDefault="4354BC0F" w14:paraId="006F74AA" w14:textId="705B6315">
            <w:pPr>
              <w:pStyle w:val="TableRowCentered"/>
              <w:jc w:val="left"/>
              <w:rPr>
                <w:sz w:val="20"/>
              </w:rPr>
            </w:pPr>
            <w:r w:rsidRPr="4F0E353D">
              <w:rPr>
                <w:sz w:val="20"/>
              </w:rPr>
              <w:t>High quality PSHE education will aim to develop children’s skills whilst also building knowledge about aspects of life, for example, physical health or safety.</w:t>
            </w:r>
          </w:p>
          <w:p w:rsidR="388B12F0" w:rsidP="4F0E353D" w:rsidRDefault="186AE882" w14:paraId="7AF088E4" w14:textId="51A76DB7">
            <w:pPr>
              <w:pStyle w:val="TableRowCentered"/>
              <w:jc w:val="left"/>
              <w:rPr>
                <w:sz w:val="20"/>
              </w:rPr>
            </w:pPr>
            <w:r w:rsidRPr="4F0E353D">
              <w:rPr>
                <w:i/>
                <w:iCs/>
                <w:sz w:val="20"/>
              </w:rPr>
              <w:t>(EEF Guidance Report – Improving Social and Emotional Learning)</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388B12F0" w:rsidRDefault="0652A53E" w14:paraId="24B30364" w14:textId="24DC95F0">
            <w:pPr>
              <w:pStyle w:val="TableRowCentered"/>
              <w:jc w:val="left"/>
              <w:rPr>
                <w:sz w:val="22"/>
                <w:szCs w:val="22"/>
              </w:rPr>
            </w:pPr>
            <w:r w:rsidRPr="70D39EBB">
              <w:rPr>
                <w:sz w:val="22"/>
                <w:szCs w:val="22"/>
              </w:rPr>
              <w:t>3,5</w:t>
            </w:r>
          </w:p>
        </w:tc>
      </w:tr>
      <w:tr w:rsidR="388B12F0" w:rsidTr="6DA53391" w14:paraId="614CA10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36B2F" w:rsidR="56B4B885" w:rsidP="70D39EBB" w:rsidRDefault="3CD4DB1F" w14:paraId="733147A9" w14:textId="136ABAD4">
            <w:pPr>
              <w:pStyle w:val="TableRow"/>
              <w:rPr>
                <w:iCs/>
                <w:sz w:val="22"/>
                <w:szCs w:val="22"/>
              </w:rPr>
            </w:pPr>
            <w:r w:rsidRPr="00636B2F">
              <w:rPr>
                <w:iCs/>
                <w:sz w:val="22"/>
                <w:szCs w:val="22"/>
              </w:rPr>
              <w:t>Financial s</w:t>
            </w:r>
            <w:r w:rsidRPr="00636B2F" w:rsidR="784D91AB">
              <w:rPr>
                <w:iCs/>
                <w:sz w:val="22"/>
                <w:szCs w:val="22"/>
              </w:rPr>
              <w:t xml:space="preserve">upport for </w:t>
            </w:r>
            <w:r w:rsidR="00636B2F">
              <w:rPr>
                <w:iCs/>
                <w:sz w:val="22"/>
                <w:szCs w:val="22"/>
              </w:rPr>
              <w:t>p</w:t>
            </w:r>
            <w:r w:rsidRPr="00636B2F" w:rsidR="784D91AB">
              <w:rPr>
                <w:iCs/>
                <w:sz w:val="22"/>
                <w:szCs w:val="22"/>
              </w:rPr>
              <w:t>upils to attend residentials</w:t>
            </w:r>
            <w:r w:rsidRPr="00636B2F" w:rsidR="4E86120A">
              <w:rPr>
                <w:iCs/>
                <w:sz w:val="22"/>
                <w:szCs w:val="22"/>
              </w:rPr>
              <w:t xml:space="preserve"> and day trips to </w:t>
            </w:r>
            <w:r w:rsidRPr="00636B2F" w:rsidR="711F740B">
              <w:rPr>
                <w:iCs/>
                <w:sz w:val="22"/>
                <w:szCs w:val="22"/>
              </w:rPr>
              <w:t xml:space="preserve">a </w:t>
            </w:r>
            <w:r w:rsidRPr="00636B2F" w:rsidR="4E86120A">
              <w:rPr>
                <w:iCs/>
                <w:sz w:val="22"/>
                <w:szCs w:val="22"/>
              </w:rPr>
              <w:t xml:space="preserve">develop cultural </w:t>
            </w:r>
            <w:r w:rsidRPr="00636B2F" w:rsidR="7E258EB3">
              <w:rPr>
                <w:iCs/>
                <w:sz w:val="22"/>
                <w:szCs w:val="22"/>
              </w:rPr>
              <w:t>awareness.</w:t>
            </w:r>
          </w:p>
          <w:p w:rsidR="56B4B885" w:rsidP="70D39EBB" w:rsidRDefault="56B4B885" w14:paraId="4A877306" w14:textId="5816668F">
            <w:pPr>
              <w:pStyle w:val="TableRow"/>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4F0E353D" w:rsidRDefault="7434EE40" w14:paraId="01C45A52" w14:textId="7E454BD5">
            <w:pPr>
              <w:pStyle w:val="TableRowCentered"/>
              <w:jc w:val="left"/>
              <w:rPr>
                <w:sz w:val="22"/>
                <w:szCs w:val="22"/>
              </w:rPr>
            </w:pPr>
            <w:r w:rsidRPr="4F0E353D">
              <w:rPr>
                <w:sz w:val="22"/>
                <w:szCs w:val="22"/>
              </w:rPr>
              <w:t>The breadth of extra-curricular activities, spanning the musical, artistic, social and sporting domains, are widely considered valuable life experiences that should be open to all young people, regardless of background or where they happen to live.</w:t>
            </w:r>
          </w:p>
          <w:p w:rsidR="388B12F0" w:rsidP="4F0E353D" w:rsidRDefault="38BC37B4" w14:paraId="7F63040C" w14:textId="726D94CF">
            <w:pPr>
              <w:pStyle w:val="TableRowCentered"/>
              <w:jc w:val="left"/>
              <w:rPr>
                <w:sz w:val="22"/>
                <w:szCs w:val="22"/>
              </w:rPr>
            </w:pPr>
            <w:r w:rsidRPr="4F0E353D">
              <w:rPr>
                <w:i/>
                <w:iCs/>
                <w:sz w:val="20"/>
              </w:rPr>
              <w:t>(Social Mobility Commission – An Unequal Playing Field)</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388B12F0" w:rsidRDefault="67BC17E3" w14:paraId="49FEE2B9" w14:textId="57C8300E">
            <w:pPr>
              <w:pStyle w:val="TableRowCentered"/>
              <w:jc w:val="left"/>
              <w:rPr>
                <w:sz w:val="22"/>
                <w:szCs w:val="22"/>
              </w:rPr>
            </w:pPr>
            <w:r w:rsidRPr="70D39EBB">
              <w:rPr>
                <w:sz w:val="22"/>
                <w:szCs w:val="22"/>
              </w:rPr>
              <w:t>4,5</w:t>
            </w:r>
          </w:p>
        </w:tc>
      </w:tr>
      <w:tr w:rsidR="388B12F0" w:rsidTr="6DA53391" w14:paraId="6721968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36B2F" w:rsidR="56B4B885" w:rsidP="6DA53391" w:rsidRDefault="6C7FB752" w14:paraId="4C3C076C" w14:textId="00CA5A6D">
            <w:pPr>
              <w:pStyle w:val="TableRow"/>
              <w:ind w:left="0"/>
              <w:rPr>
                <w:sz w:val="22"/>
                <w:szCs w:val="22"/>
              </w:rPr>
            </w:pPr>
            <w:r w:rsidRPr="6DA53391">
              <w:rPr>
                <w:sz w:val="22"/>
                <w:szCs w:val="22"/>
              </w:rPr>
              <w:t xml:space="preserve">To provide our parents, carers and adults at </w:t>
            </w:r>
            <w:r w:rsidRPr="6DA53391">
              <w:rPr>
                <w:sz w:val="22"/>
                <w:szCs w:val="22"/>
              </w:rPr>
              <w:lastRenderedPageBreak/>
              <w:t>home</w:t>
            </w:r>
            <w:r w:rsidRPr="6DA53391" w:rsidR="2A699DE5">
              <w:rPr>
                <w:sz w:val="22"/>
                <w:szCs w:val="22"/>
              </w:rPr>
              <w:t>,</w:t>
            </w:r>
            <w:r w:rsidRPr="6DA53391">
              <w:rPr>
                <w:sz w:val="22"/>
                <w:szCs w:val="22"/>
              </w:rPr>
              <w:t xml:space="preserve"> opportunities to learn new or additional strategies through attending our Parent Support Group</w:t>
            </w:r>
            <w:r w:rsidRPr="6DA53391" w:rsidR="611F7F48">
              <w:rPr>
                <w:sz w:val="22"/>
                <w:szCs w:val="22"/>
              </w:rPr>
              <w:t xml:space="preserve">, ‘Connections’ </w:t>
            </w:r>
            <w:r w:rsidRPr="6DA53391" w:rsidR="045F9FD9">
              <w:rPr>
                <w:sz w:val="22"/>
                <w:szCs w:val="22"/>
              </w:rPr>
              <w:t>led by the schools Emotional Wellbeing Co-ordinator</w:t>
            </w:r>
            <w:r w:rsidRPr="6DA53391">
              <w:rPr>
                <w:sz w:val="22"/>
                <w:szCs w:val="22"/>
              </w:rPr>
              <w:t xml:space="preserve">. </w:t>
            </w:r>
          </w:p>
          <w:p w:rsidR="56B4B885" w:rsidP="70D39EBB" w:rsidRDefault="56B4B885" w14:paraId="7CDF46C1" w14:textId="17E58651">
            <w:pPr>
              <w:pStyle w:val="TableRow"/>
              <w:ind w:left="0"/>
              <w:rPr>
                <w:i/>
                <w:iCs/>
                <w:sz w:val="22"/>
                <w:szCs w:val="22"/>
              </w:rPr>
            </w:pPr>
          </w:p>
          <w:p w:rsidR="56B4B885" w:rsidP="70D39EBB" w:rsidRDefault="56B4B885" w14:paraId="132DEC66" w14:textId="0F9B8305">
            <w:pPr>
              <w:pStyle w:val="TableRow"/>
              <w:ind w:left="0"/>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4F0E353D" w:rsidRDefault="1B39736E" w14:paraId="474D6682" w14:textId="1E629BA6">
            <w:pPr>
              <w:pStyle w:val="TableRowCentered"/>
              <w:jc w:val="left"/>
              <w:rPr>
                <w:sz w:val="22"/>
                <w:szCs w:val="22"/>
              </w:rPr>
            </w:pPr>
            <w:r w:rsidRPr="4F0E353D">
              <w:rPr>
                <w:sz w:val="22"/>
                <w:szCs w:val="22"/>
              </w:rPr>
              <w:lastRenderedPageBreak/>
              <w:t xml:space="preserve">Parental engagement in children’s learning and the quality of the home </w:t>
            </w:r>
            <w:r w:rsidRPr="4F0E353D">
              <w:rPr>
                <w:sz w:val="22"/>
                <w:szCs w:val="22"/>
              </w:rPr>
              <w:lastRenderedPageBreak/>
              <w:t xml:space="preserve">learning environment </w:t>
            </w:r>
            <w:proofErr w:type="gramStart"/>
            <w:r w:rsidRPr="4F0E353D">
              <w:rPr>
                <w:sz w:val="22"/>
                <w:szCs w:val="22"/>
              </w:rPr>
              <w:t>are</w:t>
            </w:r>
            <w:proofErr w:type="gramEnd"/>
            <w:r w:rsidRPr="4F0E353D">
              <w:rPr>
                <w:sz w:val="22"/>
                <w:szCs w:val="22"/>
              </w:rPr>
              <w:t xml:space="preserve"> associated with improved academic outcomes at all ages.2,3 The evidence suggests that three areas are particularly worth focusing on: </w:t>
            </w:r>
          </w:p>
          <w:p w:rsidR="388B12F0" w:rsidP="4F0E353D" w:rsidRDefault="1B39736E" w14:paraId="6EDC8A38" w14:textId="7FDF54E8">
            <w:pPr>
              <w:pStyle w:val="TableRowCentered"/>
              <w:jc w:val="left"/>
              <w:rPr>
                <w:sz w:val="22"/>
                <w:szCs w:val="22"/>
              </w:rPr>
            </w:pPr>
            <w:r w:rsidRPr="4F0E353D">
              <w:rPr>
                <w:sz w:val="22"/>
                <w:szCs w:val="22"/>
              </w:rPr>
              <w:t>• supporting parents to have high academic expectations for their children</w:t>
            </w:r>
          </w:p>
          <w:p w:rsidR="388B12F0" w:rsidP="4F0E353D" w:rsidRDefault="1B39736E" w14:paraId="1009CF47" w14:textId="18175E0A">
            <w:pPr>
              <w:pStyle w:val="TableRowCentered"/>
              <w:jc w:val="left"/>
              <w:rPr>
                <w:sz w:val="22"/>
                <w:szCs w:val="22"/>
              </w:rPr>
            </w:pPr>
            <w:r w:rsidRPr="4F0E353D">
              <w:rPr>
                <w:sz w:val="22"/>
                <w:szCs w:val="22"/>
              </w:rPr>
              <w:t xml:space="preserve">• developing and maintaining communication with parents about school activities and schoolwork </w:t>
            </w:r>
          </w:p>
          <w:p w:rsidR="388B12F0" w:rsidP="4F0E353D" w:rsidRDefault="1B39736E" w14:paraId="2F3FA7E4" w14:textId="495B693B">
            <w:pPr>
              <w:pStyle w:val="TableRowCentered"/>
              <w:jc w:val="left"/>
              <w:rPr>
                <w:sz w:val="22"/>
                <w:szCs w:val="22"/>
              </w:rPr>
            </w:pPr>
            <w:r w:rsidRPr="4F0E353D">
              <w:rPr>
                <w:sz w:val="22"/>
                <w:szCs w:val="22"/>
              </w:rPr>
              <w:t>• promoting the development of reading habits.</w:t>
            </w:r>
          </w:p>
          <w:p w:rsidR="388B12F0" w:rsidP="4F0E353D" w:rsidRDefault="1B39736E" w14:paraId="756E4F58" w14:textId="3A0F1752">
            <w:pPr>
              <w:pStyle w:val="TableRowCentered"/>
              <w:jc w:val="left"/>
              <w:rPr>
                <w:i/>
                <w:iCs/>
                <w:sz w:val="20"/>
              </w:rPr>
            </w:pPr>
            <w:r w:rsidRPr="4F0E353D">
              <w:rPr>
                <w:sz w:val="20"/>
              </w:rPr>
              <w:t>(</w:t>
            </w:r>
            <w:r w:rsidRPr="4F0E353D">
              <w:rPr>
                <w:i/>
                <w:iCs/>
                <w:sz w:val="20"/>
              </w:rPr>
              <w:t>EEF Guidance Report – Working with</w:t>
            </w:r>
            <w:r w:rsidRPr="4F0E353D" w:rsidR="66275345">
              <w:rPr>
                <w:i/>
                <w:iCs/>
                <w:sz w:val="20"/>
              </w:rPr>
              <w:t xml:space="preserve"> Parents to Support Children’s Learning).</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388B12F0" w:rsidP="388B12F0" w:rsidRDefault="1196624D" w14:paraId="36B8EC47" w14:textId="7E8B68A6">
            <w:pPr>
              <w:pStyle w:val="TableRowCentered"/>
              <w:jc w:val="left"/>
              <w:rPr>
                <w:sz w:val="22"/>
                <w:szCs w:val="22"/>
              </w:rPr>
            </w:pPr>
            <w:r w:rsidRPr="70D39EBB">
              <w:rPr>
                <w:sz w:val="22"/>
                <w:szCs w:val="22"/>
              </w:rPr>
              <w:lastRenderedPageBreak/>
              <w:t>1,3,5</w:t>
            </w:r>
          </w:p>
        </w:tc>
      </w:tr>
    </w:tbl>
    <w:p w:rsidR="00E66558" w:rsidRDefault="00E66558" w14:paraId="2A7D5540" w14:textId="77777777">
      <w:pPr>
        <w:spacing w:before="240" w:after="0"/>
        <w:rPr>
          <w:b/>
          <w:bCs/>
          <w:color w:val="104F75"/>
          <w:sz w:val="28"/>
          <w:szCs w:val="28"/>
        </w:rPr>
      </w:pPr>
    </w:p>
    <w:p w:rsidR="00E66558" w:rsidP="4D8B6BDB" w:rsidRDefault="009D71E8" w14:paraId="2A7D5541" w14:textId="3240C36E">
      <w:pPr>
        <w:rPr>
          <w:highlight w:val="yellow"/>
        </w:rPr>
      </w:pPr>
      <w:r w:rsidRPr="4D8B6BDB" w:rsidR="009D71E8">
        <w:rPr>
          <w:b w:val="1"/>
          <w:bCs w:val="1"/>
          <w:color w:val="104F75"/>
          <w:sz w:val="28"/>
          <w:szCs w:val="28"/>
        </w:rPr>
        <w:t>Total budgeted cost:</w:t>
      </w:r>
      <w:r w:rsidRPr="4D8B6BDB" w:rsidR="009D71E8">
        <w:rPr>
          <w:b w:val="1"/>
          <w:bCs w:val="1"/>
          <w:color w:val="104F75"/>
          <w:sz w:val="28"/>
          <w:szCs w:val="28"/>
        </w:rPr>
        <w:t xml:space="preserve"> </w:t>
      </w:r>
      <w:r w:rsidR="00832BAC">
        <w:rPr/>
        <w:t>£20</w:t>
      </w:r>
      <w:r w:rsidR="3667B9C8">
        <w:rPr/>
        <w:t>7</w:t>
      </w:r>
      <w:r w:rsidR="00832BAC">
        <w:rPr/>
        <w:t>,</w:t>
      </w:r>
      <w:r w:rsidR="195EA41D">
        <w:rPr/>
        <w:t>44</w:t>
      </w:r>
      <w:r w:rsidR="00832BAC">
        <w:rPr/>
        <w:t>0.00</w:t>
      </w:r>
    </w:p>
    <w:p w:rsidR="00C110C3" w:rsidP="00120AB1" w:rsidRDefault="00C110C3" w14:paraId="2E2A0363" w14:textId="77777777"/>
    <w:p w:rsidRPr="00064366" w:rsidR="00E66558" w:rsidP="00064366" w:rsidRDefault="009D71E8" w14:paraId="2A7D5542" w14:textId="30FE61AD">
      <w:pPr>
        <w:pStyle w:val="Heading1"/>
      </w:pPr>
      <w:r w:rsidRPr="00064366">
        <w:lastRenderedPageBreak/>
        <w:t>Part B: Review of the previous academic year</w:t>
      </w:r>
      <w:r w:rsidR="001C0347">
        <w:t xml:space="preserve"> 202</w:t>
      </w:r>
      <w:r w:rsidR="00F36D3F">
        <w:t>4</w:t>
      </w:r>
      <w:r w:rsidR="001C0347">
        <w:t>-2</w:t>
      </w:r>
      <w:r w:rsidR="00F36D3F">
        <w:t>5</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4D8B6BDB"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26923" w:rsidP="6DA53391" w:rsidRDefault="71CFE354" w14:paraId="0A074BAA" w14:textId="1C88A54A">
            <w:pPr>
              <w:spacing w:after="0"/>
              <w:rPr>
                <w:lang w:eastAsia="en-US"/>
              </w:rPr>
            </w:pPr>
            <w:r w:rsidRPr="499BEB28">
              <w:rPr>
                <w:lang w:eastAsia="en-US"/>
              </w:rPr>
              <w:t>At Bower Grove</w:t>
            </w:r>
            <w:r w:rsidRPr="499BEB28" w:rsidR="189F27BD">
              <w:rPr>
                <w:lang w:eastAsia="en-US"/>
              </w:rPr>
              <w:t xml:space="preserve"> </w:t>
            </w:r>
            <w:r w:rsidRPr="499BEB28" w:rsidR="63CDAA0D">
              <w:rPr>
                <w:lang w:eastAsia="en-US"/>
              </w:rPr>
              <w:t xml:space="preserve">we have </w:t>
            </w:r>
            <w:r w:rsidRPr="499BEB28" w:rsidR="408344E2">
              <w:rPr>
                <w:lang w:eastAsia="en-US"/>
              </w:rPr>
              <w:t>focus</w:t>
            </w:r>
            <w:r w:rsidRPr="499BEB28" w:rsidR="3B7047D7">
              <w:rPr>
                <w:lang w:eastAsia="en-US"/>
              </w:rPr>
              <w:t>ed</w:t>
            </w:r>
            <w:r w:rsidRPr="499BEB28" w:rsidR="189F27BD">
              <w:rPr>
                <w:lang w:eastAsia="en-US"/>
              </w:rPr>
              <w:t xml:space="preserve"> </w:t>
            </w:r>
            <w:r w:rsidRPr="499BEB28" w:rsidR="7D5DADD7">
              <w:rPr>
                <w:lang w:eastAsia="en-US"/>
              </w:rPr>
              <w:t>on</w:t>
            </w:r>
            <w:r w:rsidRPr="499BEB28" w:rsidR="189F27BD">
              <w:rPr>
                <w:lang w:eastAsia="en-US"/>
              </w:rPr>
              <w:t xml:space="preserve"> ensuring pupils develop the necessary behaviours </w:t>
            </w:r>
            <w:r w:rsidRPr="499BEB28" w:rsidR="307B9B6B">
              <w:rPr>
                <w:lang w:eastAsia="en-US"/>
              </w:rPr>
              <w:t>to enable them to</w:t>
            </w:r>
            <w:r w:rsidRPr="499BEB28" w:rsidR="189F27BD">
              <w:rPr>
                <w:lang w:eastAsia="en-US"/>
              </w:rPr>
              <w:t xml:space="preserve"> learn</w:t>
            </w:r>
            <w:r w:rsidRPr="499BEB28" w:rsidR="67CD9978">
              <w:rPr>
                <w:lang w:eastAsia="en-US"/>
              </w:rPr>
              <w:t>.  T</w:t>
            </w:r>
            <w:r w:rsidRPr="499BEB28" w:rsidR="189F27BD">
              <w:rPr>
                <w:lang w:eastAsia="en-US"/>
              </w:rPr>
              <w:t>here is a strong emphasis on supporting pupils social, emotional and mental healt</w:t>
            </w:r>
            <w:r w:rsidRPr="499BEB28" w:rsidR="04B4378B">
              <w:rPr>
                <w:lang w:eastAsia="en-US"/>
              </w:rPr>
              <w:t xml:space="preserve">h needs, communication and interaction skills, </w:t>
            </w:r>
            <w:r w:rsidRPr="499BEB28" w:rsidR="32FBD8C2">
              <w:rPr>
                <w:lang w:eastAsia="en-US"/>
              </w:rPr>
              <w:t>cognition</w:t>
            </w:r>
            <w:r w:rsidRPr="499BEB28" w:rsidR="38B8BF70">
              <w:rPr>
                <w:lang w:eastAsia="en-US"/>
              </w:rPr>
              <w:t xml:space="preserve"> </w:t>
            </w:r>
            <w:r w:rsidRPr="499BEB28" w:rsidR="1CCEAA42">
              <w:rPr>
                <w:lang w:eastAsia="en-US"/>
              </w:rPr>
              <w:t>and</w:t>
            </w:r>
            <w:r w:rsidRPr="499BEB28" w:rsidR="38B8BF70">
              <w:rPr>
                <w:lang w:eastAsia="en-US"/>
              </w:rPr>
              <w:t xml:space="preserve"> learning needs as well as their sensory and physical challenges – th</w:t>
            </w:r>
            <w:r w:rsidRPr="499BEB28" w:rsidR="022F0F42">
              <w:rPr>
                <w:lang w:eastAsia="en-US"/>
              </w:rPr>
              <w:t xml:space="preserve">is support is </w:t>
            </w:r>
            <w:r w:rsidRPr="499BEB28" w:rsidR="38B8BF70">
              <w:rPr>
                <w:lang w:eastAsia="en-US"/>
              </w:rPr>
              <w:t xml:space="preserve">embedded </w:t>
            </w:r>
            <w:r w:rsidRPr="499BEB28" w:rsidR="6667FF4A">
              <w:rPr>
                <w:lang w:eastAsia="en-US"/>
              </w:rPr>
              <w:t>throughout the school day.</w:t>
            </w:r>
          </w:p>
          <w:p w:rsidR="499BEB28" w:rsidP="499BEB28" w:rsidRDefault="499BEB28" w14:paraId="13CE9AE7" w14:textId="6D57474D">
            <w:pPr>
              <w:spacing w:after="0"/>
              <w:rPr>
                <w:lang w:eastAsia="en-US"/>
              </w:rPr>
            </w:pPr>
          </w:p>
          <w:p w:rsidR="00620C63" w:rsidP="6DA53391" w:rsidRDefault="4153F0D9" w14:paraId="29046D42" w14:textId="441BC583">
            <w:pPr>
              <w:spacing w:after="0"/>
            </w:pPr>
            <w:r w:rsidR="1E151700">
              <w:rPr/>
              <w:t xml:space="preserve">Our outcomes for pupils are </w:t>
            </w:r>
            <w:r w:rsidR="000BF06C">
              <w:rPr/>
              <w:t>exceptional</w:t>
            </w:r>
            <w:r w:rsidR="1053A14A">
              <w:rPr/>
              <w:t>;</w:t>
            </w:r>
            <w:r w:rsidR="4625516F">
              <w:rPr/>
              <w:t xml:space="preserve"> progress is measured from pupils starting points on entry and tracked against a KSENT</w:t>
            </w:r>
            <w:r w:rsidR="5427AA78">
              <w:rPr/>
              <w:t xml:space="preserve"> algorithm within Pupil Asset</w:t>
            </w:r>
            <w:r w:rsidR="6B2CCD80">
              <w:rPr/>
              <w:t xml:space="preserve"> (</w:t>
            </w:r>
            <w:r w:rsidR="05A80277">
              <w:rPr/>
              <w:t>thi</w:t>
            </w:r>
            <w:r w:rsidR="5427AA78">
              <w:rPr/>
              <w:t xml:space="preserve">s was developed by </w:t>
            </w:r>
            <w:r w:rsidR="73F11FEC">
              <w:rPr/>
              <w:t xml:space="preserve">schools across </w:t>
            </w:r>
            <w:r w:rsidR="5427AA78">
              <w:rPr/>
              <w:t>KSENT and is regularly reviewed</w:t>
            </w:r>
            <w:r w:rsidR="4BCF51DF">
              <w:rPr/>
              <w:t>)</w:t>
            </w:r>
            <w:r w:rsidR="5427AA78">
              <w:rPr/>
              <w:t>.</w:t>
            </w:r>
            <w:r w:rsidR="026F85BD">
              <w:rPr/>
              <w:t xml:space="preserve"> </w:t>
            </w:r>
            <w:r w:rsidR="55EA764E">
              <w:rPr/>
              <w:t xml:space="preserve"> </w:t>
            </w:r>
            <w:r w:rsidR="55EA764E">
              <w:rPr/>
              <w:t xml:space="preserve"> </w:t>
            </w:r>
            <w:r w:rsidR="31381569">
              <w:rPr/>
              <w:t>89</w:t>
            </w:r>
            <w:r w:rsidR="55EA764E">
              <w:rPr/>
              <w:t xml:space="preserve">% </w:t>
            </w:r>
            <w:r w:rsidR="026F85BD">
              <w:rPr/>
              <w:t>of pupils made expected or better progress in English and</w:t>
            </w:r>
            <w:r w:rsidR="3A43058A">
              <w:rPr/>
              <w:t xml:space="preserve"> </w:t>
            </w:r>
            <w:r w:rsidR="0542D114">
              <w:rPr/>
              <w:t>7</w:t>
            </w:r>
            <w:r w:rsidR="0ABFDD17">
              <w:rPr/>
              <w:t>7</w:t>
            </w:r>
            <w:r w:rsidR="3A43058A">
              <w:rPr/>
              <w:t xml:space="preserve">% </w:t>
            </w:r>
            <w:r w:rsidR="026F85BD">
              <w:rPr/>
              <w:t>in Maths</w:t>
            </w:r>
            <w:r w:rsidR="764B5DC9">
              <w:rPr/>
              <w:t xml:space="preserve"> last year</w:t>
            </w:r>
            <w:r w:rsidR="5F8FAF69">
              <w:rPr/>
              <w:t xml:space="preserve">, </w:t>
            </w:r>
            <w:r w:rsidR="31381569">
              <w:rPr/>
              <w:t>90</w:t>
            </w:r>
            <w:r w:rsidR="5F8FAF69">
              <w:rPr/>
              <w:t>% pupils left Bower Grove with qualifications in English</w:t>
            </w:r>
            <w:r w:rsidR="29FF6FA7">
              <w:rPr/>
              <w:t xml:space="preserve"> and </w:t>
            </w:r>
            <w:r w:rsidR="5F8FAF69">
              <w:rPr/>
              <w:t xml:space="preserve">Maths, </w:t>
            </w:r>
            <w:r w:rsidR="29FF6FA7">
              <w:rPr/>
              <w:t xml:space="preserve">many of whom also achieved accreditations in </w:t>
            </w:r>
            <w:r w:rsidR="5DEEF387">
              <w:rPr/>
              <w:t>Science,</w:t>
            </w:r>
            <w:r w:rsidR="5F8FAF69">
              <w:rPr/>
              <w:t xml:space="preserve"> ICT</w:t>
            </w:r>
            <w:r w:rsidR="29FF6FA7">
              <w:rPr/>
              <w:t xml:space="preserve"> and PE – all</w:t>
            </w:r>
            <w:r w:rsidR="5F8FAF69">
              <w:rPr/>
              <w:t xml:space="preserve"> </w:t>
            </w:r>
            <w:r w:rsidR="2546FDAC">
              <w:rPr/>
              <w:t>well equipped to transition to the next phase of their education</w:t>
            </w:r>
            <w:r w:rsidR="25B66F88">
              <w:rPr/>
              <w:t xml:space="preserve">, </w:t>
            </w:r>
            <w:r w:rsidR="6477A32E">
              <w:rPr/>
              <w:t>which</w:t>
            </w:r>
            <w:r w:rsidR="25B66F88">
              <w:rPr/>
              <w:t xml:space="preserve"> includes pupils on alternative pathways.</w:t>
            </w:r>
            <w:r w:rsidR="75DE918F">
              <w:rPr/>
              <w:t xml:space="preserve">  </w:t>
            </w:r>
          </w:p>
          <w:p w:rsidR="499BEB28" w:rsidP="499BEB28" w:rsidRDefault="499BEB28" w14:paraId="16E351A8" w14:textId="135A6B89">
            <w:pPr>
              <w:spacing w:after="0"/>
            </w:pPr>
          </w:p>
          <w:p w:rsidRPr="002F1BD4" w:rsidR="006B40FF" w:rsidP="6DA53391" w:rsidRDefault="13046F6C" w14:paraId="016EEDC3" w14:textId="793BB4B1">
            <w:pPr>
              <w:spacing w:after="0"/>
            </w:pPr>
            <w:r w:rsidRPr="00705FA3">
              <w:t>There is no discernible difference between the progress of pupils in receipt of the Pupil Premium Grant and those who were not</w:t>
            </w:r>
            <w:r>
              <w:t xml:space="preserve">, this is as a direct result of the Pupil Premium Grant and </w:t>
            </w:r>
            <w:r w:rsidRPr="00705FA3">
              <w:t>the opportunities and interventions the school has been able to offer its disadvantaged pupils.</w:t>
            </w:r>
            <w:r w:rsidRPr="00705FA3" w:rsidR="46962527">
              <w:t xml:space="preserve">  </w:t>
            </w:r>
            <w:r w:rsidRPr="6DA53391" w:rsidR="46962527">
              <w:t xml:space="preserve">One pupil </w:t>
            </w:r>
            <w:r w:rsidRPr="6DA53391" w:rsidR="00EA35DC">
              <w:t>stated,</w:t>
            </w:r>
            <w:r w:rsidRPr="6DA53391" w:rsidR="46962527">
              <w:t xml:space="preserve"> </w:t>
            </w:r>
            <w:r w:rsidRPr="6DA53391" w:rsidR="46962527">
              <w:rPr>
                <w:rFonts w:cs="Arial"/>
                <w:color w:val="273645"/>
                <w:shd w:val="clear" w:color="auto" w:fill="FFFFFF"/>
              </w:rPr>
              <w:t xml:space="preserve">' </w:t>
            </w:r>
            <w:r w:rsidRPr="6DA53391" w:rsidR="4C0996CE">
              <w:rPr>
                <w:rFonts w:cs="Arial"/>
                <w:color w:val="273645"/>
                <w:shd w:val="clear" w:color="auto" w:fill="FFFFFF"/>
              </w:rPr>
              <w:t>Being at this school has showed me that I can trust people and that there are people I can go to if I need help, I have not felt this way before’ (May 2024).</w:t>
            </w:r>
          </w:p>
          <w:p w:rsidR="499BEB28" w:rsidP="499BEB28" w:rsidRDefault="499BEB28" w14:paraId="308051E0" w14:textId="690AFAFF">
            <w:pPr>
              <w:spacing w:after="0"/>
              <w:rPr>
                <w:rFonts w:cs="Arial"/>
                <w:color w:val="273645"/>
              </w:rPr>
            </w:pPr>
          </w:p>
          <w:p w:rsidRPr="00531C19" w:rsidR="002F1BD4" w:rsidP="00EA35DC" w:rsidRDefault="118E84EA" w14:paraId="17CA4065" w14:textId="1318099B">
            <w:pPr>
              <w:pStyle w:val="NormalWeb"/>
              <w:spacing w:before="0" w:beforeAutospacing="0" w:after="0" w:afterAutospacing="0" w:line="288" w:lineRule="auto"/>
              <w:rPr>
                <w:rFonts w:ascii="Arial" w:hAnsi="Arial" w:cs="Arial"/>
                <w:color w:val="000000"/>
              </w:rPr>
            </w:pPr>
            <w:r w:rsidRPr="499BEB28">
              <w:rPr>
                <w:rFonts w:ascii="Arial" w:hAnsi="Arial" w:cs="Arial"/>
                <w:color w:val="000000" w:themeColor="text1"/>
              </w:rPr>
              <w:t>We have also analysed our disadvantaged pupils’ wider development outcomes, drawing on our own assessments and observations. The data demonstrates that 9</w:t>
            </w:r>
            <w:r w:rsidRPr="499BEB28" w:rsidR="4C0996CE">
              <w:rPr>
                <w:rFonts w:ascii="Arial" w:hAnsi="Arial" w:cs="Arial"/>
                <w:color w:val="000000" w:themeColor="text1"/>
              </w:rPr>
              <w:t>2</w:t>
            </w:r>
            <w:r w:rsidRPr="499BEB28">
              <w:rPr>
                <w:rFonts w:ascii="Arial" w:hAnsi="Arial" w:cs="Arial"/>
                <w:color w:val="000000" w:themeColor="text1"/>
              </w:rPr>
              <w:t xml:space="preserve">% disadvantaged pupils from year </w:t>
            </w:r>
            <w:r w:rsidRPr="499BEB28" w:rsidR="2B4AC3E1">
              <w:rPr>
                <w:rFonts w:ascii="Arial" w:hAnsi="Arial" w:cs="Arial"/>
                <w:color w:val="000000" w:themeColor="text1"/>
              </w:rPr>
              <w:t>6</w:t>
            </w:r>
            <w:r w:rsidRPr="499BEB28">
              <w:rPr>
                <w:rFonts w:ascii="Arial" w:hAnsi="Arial" w:cs="Arial"/>
                <w:color w:val="000000" w:themeColor="text1"/>
              </w:rPr>
              <w:t xml:space="preserve"> to year 11 attended residential trips</w:t>
            </w:r>
            <w:r w:rsidRPr="499BEB28" w:rsidR="6BFE93B7">
              <w:rPr>
                <w:rFonts w:ascii="Arial" w:hAnsi="Arial" w:cs="Arial"/>
                <w:color w:val="000000" w:themeColor="text1"/>
              </w:rPr>
              <w:t xml:space="preserve"> which were significant experiences in their lives, some of these pupils had not stayed away from home before</w:t>
            </w:r>
            <w:r w:rsidRPr="499BEB28" w:rsidR="009718D4">
              <w:rPr>
                <w:rFonts w:ascii="Arial" w:hAnsi="Arial" w:cs="Arial"/>
                <w:color w:val="000000" w:themeColor="text1"/>
              </w:rPr>
              <w:t xml:space="preserve">.  </w:t>
            </w:r>
            <w:r w:rsidRPr="499BEB28" w:rsidR="009718D4">
              <w:rPr>
                <w:rFonts w:ascii="Arial" w:hAnsi="Arial" w:cs="Arial"/>
              </w:rPr>
              <w:t xml:space="preserve">This has helped pupils develop communication and team working, foster independence and resilience and ensure pupils are well prepared for the world around them.  </w:t>
            </w:r>
            <w:r w:rsidRPr="499BEB28" w:rsidR="46962527">
              <w:rPr>
                <w:rFonts w:ascii="Arial" w:hAnsi="Arial" w:cs="Arial"/>
              </w:rPr>
              <w:t xml:space="preserve">A parent of a year </w:t>
            </w:r>
            <w:r w:rsidRPr="499BEB28" w:rsidR="79D1ECA7">
              <w:rPr>
                <w:rFonts w:ascii="Arial" w:hAnsi="Arial" w:cs="Arial"/>
              </w:rPr>
              <w:t xml:space="preserve">6 </w:t>
            </w:r>
            <w:r w:rsidRPr="499BEB28" w:rsidR="46962527">
              <w:rPr>
                <w:rFonts w:ascii="Arial" w:hAnsi="Arial" w:cs="Arial"/>
              </w:rPr>
              <w:t>pupil</w:t>
            </w:r>
            <w:r w:rsidRPr="499BEB28" w:rsidR="225AFA0D">
              <w:rPr>
                <w:rFonts w:ascii="Arial" w:hAnsi="Arial" w:cs="Arial"/>
              </w:rPr>
              <w:t xml:space="preserve"> who has recently joined the school</w:t>
            </w:r>
            <w:r w:rsidRPr="499BEB28" w:rsidR="46962527">
              <w:rPr>
                <w:rFonts w:ascii="Arial" w:hAnsi="Arial" w:cs="Arial"/>
              </w:rPr>
              <w:t xml:space="preserve"> stated, ‘</w:t>
            </w:r>
            <w:r w:rsidRPr="499BEB28" w:rsidR="3E457D82">
              <w:rPr>
                <w:rFonts w:ascii="Arial" w:hAnsi="Arial" w:cs="Arial"/>
              </w:rPr>
              <w:t>Bower Grove has been a life changing school.  My son was struggling and miserable in mainstream and was at home more than he was at school.  This is not the case since joining Bower Grove</w:t>
            </w:r>
            <w:r w:rsidRPr="499BEB28" w:rsidR="27A03317">
              <w:rPr>
                <w:rFonts w:ascii="Arial" w:hAnsi="Arial" w:cs="Arial"/>
              </w:rPr>
              <w:t>, he wants to be in school, has a brilliant relationship with the teachers and staff and I cannot thank the school enough for all the support they are giving him to thrive’</w:t>
            </w:r>
            <w:r w:rsidRPr="499BEB28" w:rsidR="2B4AC3E1">
              <w:rPr>
                <w:rFonts w:ascii="Arial" w:hAnsi="Arial" w:cs="Arial"/>
              </w:rPr>
              <w:t xml:space="preserve"> (</w:t>
            </w:r>
            <w:r w:rsidRPr="499BEB28" w:rsidR="6AD750CC">
              <w:rPr>
                <w:rFonts w:ascii="Arial" w:hAnsi="Arial" w:cs="Arial"/>
              </w:rPr>
              <w:t xml:space="preserve">June </w:t>
            </w:r>
            <w:r w:rsidRPr="499BEB28" w:rsidR="2B4AC3E1">
              <w:rPr>
                <w:rFonts w:ascii="Arial" w:hAnsi="Arial" w:cs="Arial"/>
              </w:rPr>
              <w:t>202</w:t>
            </w:r>
            <w:r w:rsidRPr="499BEB28" w:rsidR="429A18AA">
              <w:rPr>
                <w:rFonts w:ascii="Arial" w:hAnsi="Arial" w:cs="Arial"/>
              </w:rPr>
              <w:t>5</w:t>
            </w:r>
            <w:r w:rsidRPr="499BEB28" w:rsidR="2B4AC3E1">
              <w:rPr>
                <w:rFonts w:ascii="Arial" w:hAnsi="Arial" w:cs="Arial"/>
              </w:rPr>
              <w:t>).</w:t>
            </w:r>
          </w:p>
          <w:p w:rsidR="6DA53391" w:rsidP="00EA35DC" w:rsidRDefault="6DA53391" w14:paraId="25EB76B5" w14:textId="233B1919">
            <w:pPr>
              <w:pStyle w:val="NormalWeb"/>
              <w:spacing w:before="0" w:beforeAutospacing="0" w:after="0" w:afterAutospacing="0"/>
              <w:rPr>
                <w:rFonts w:ascii="Arial" w:hAnsi="Arial" w:cs="Arial"/>
                <w:highlight w:val="yellow"/>
              </w:rPr>
            </w:pPr>
          </w:p>
          <w:p w:rsidRPr="009718D4" w:rsidR="006B40FF" w:rsidP="6DA53391" w:rsidRDefault="009718D4" w14:paraId="6728164F" w14:textId="303B5164">
            <w:pPr>
              <w:spacing w:after="0"/>
            </w:pPr>
            <w:r>
              <w:t>Pupils have also had the opportunity to experience a range of cultural visits and workshops including local and London museums as well as the West End Theatre and a visit to the local Gurdwara</w:t>
            </w:r>
            <w:r w:rsidR="2B4AC3E1">
              <w:t xml:space="preserve"> and Christian Church</w:t>
            </w:r>
            <w:r>
              <w:t>.</w:t>
            </w:r>
            <w:r w:rsidRPr="6DA53391">
              <w:rPr>
                <w:rFonts w:cs="Arial"/>
                <w:color w:val="000000" w:themeColor="text1"/>
              </w:rPr>
              <w:t xml:space="preserve"> </w:t>
            </w:r>
            <w:r w:rsidRPr="6DA53391" w:rsidR="2B4AC3E1">
              <w:rPr>
                <w:rFonts w:cs="Arial"/>
                <w:color w:val="000000" w:themeColor="text1"/>
              </w:rPr>
              <w:t xml:space="preserve">  Pupils in years 9-11 have also attended careers fairs and engaged in </w:t>
            </w:r>
            <w:proofErr w:type="gramStart"/>
            <w:r w:rsidRPr="6DA53391" w:rsidR="2B4AC3E1">
              <w:rPr>
                <w:rFonts w:cs="Arial"/>
                <w:color w:val="000000" w:themeColor="text1"/>
              </w:rPr>
              <w:t>a number of</w:t>
            </w:r>
            <w:proofErr w:type="gramEnd"/>
            <w:r w:rsidRPr="6DA53391" w:rsidR="2B4AC3E1">
              <w:rPr>
                <w:rFonts w:cs="Arial"/>
                <w:color w:val="000000" w:themeColor="text1"/>
              </w:rPr>
              <w:t xml:space="preserve"> vocational workshops as part of the schools Aspire programme to motivate pupils.</w:t>
            </w:r>
          </w:p>
          <w:p w:rsidR="009718D4" w:rsidP="6DA53391" w:rsidRDefault="2B4AC3E1" w14:paraId="4C58233A" w14:textId="6B8DB5D1">
            <w:pPr>
              <w:spacing w:after="0"/>
              <w:rPr>
                <w:rFonts w:cs="Arial"/>
                <w:color w:val="000000"/>
              </w:rPr>
            </w:pPr>
            <w:r w:rsidRPr="6DA53391">
              <w:rPr>
                <w:rFonts w:cs="Arial"/>
                <w:color w:val="000000" w:themeColor="text1"/>
              </w:rPr>
              <w:lastRenderedPageBreak/>
              <w:t>77</w:t>
            </w:r>
            <w:r w:rsidRPr="6DA53391" w:rsidR="6BFE93B7">
              <w:rPr>
                <w:rFonts w:cs="Arial"/>
                <w:color w:val="000000" w:themeColor="text1"/>
              </w:rPr>
              <w:t xml:space="preserve">% disadvantaged pupils in year 10 and 11 took part in work experience and were successful, this has helped to shape pupils next steps and career aspirations.  </w:t>
            </w:r>
          </w:p>
          <w:p w:rsidR="009718D4" w:rsidP="6DA53391" w:rsidRDefault="009718D4" w14:paraId="042904F3" w14:textId="44551B36">
            <w:pPr>
              <w:spacing w:after="0"/>
            </w:pPr>
            <w:r>
              <w:t xml:space="preserve">Bower Grove has </w:t>
            </w:r>
            <w:r w:rsidR="62042CF7">
              <w:t>further strengthened our ‘Connected’ Pathway offer</w:t>
            </w:r>
            <w:r>
              <w:t xml:space="preserve"> </w:t>
            </w:r>
            <w:r w:rsidR="62042CF7">
              <w:t>which now includes a team of professionals support</w:t>
            </w:r>
            <w:r w:rsidR="3C8AD66D">
              <w:t>ing</w:t>
            </w:r>
            <w:r w:rsidR="62042CF7">
              <w:t xml:space="preserve"> </w:t>
            </w:r>
            <w:r>
              <w:t xml:space="preserve">our most complex pupils who due to their needs are unable to access the school site.  This has involved </w:t>
            </w:r>
            <w:r w:rsidR="62042CF7">
              <w:t xml:space="preserve">a growth in the team which now includes an Assistant Headteacher as overall lead, a </w:t>
            </w:r>
            <w:r w:rsidR="3C8AD66D">
              <w:t xml:space="preserve">coordinator to manage each pupils’ bespoke education package, a dedicated advocate who is also a DSL and an internal tutor.  There is now a clear pathway of reintegration back to school should this be appropriate. School also purchases </w:t>
            </w:r>
            <w:r>
              <w:t>outside tuition alongside working with external agencies to support pupils social, emotional and academic needs.  As part of this plan our disadvantaged pupils receive food vouchers to ensure basic needs are met.</w:t>
            </w:r>
          </w:p>
          <w:p w:rsidR="499BEB28" w:rsidP="499BEB28" w:rsidRDefault="499BEB28" w14:paraId="517D8719" w14:textId="75849F13">
            <w:pPr>
              <w:spacing w:after="0"/>
            </w:pPr>
          </w:p>
          <w:p w:rsidRPr="000B1F96" w:rsidR="00581A33" w:rsidP="6DA53391" w:rsidRDefault="009718D4" w14:paraId="27EAF9D4" w14:textId="57512B56">
            <w:pPr>
              <w:spacing w:after="0"/>
              <w:rPr>
                <w:rFonts w:cs="Arial"/>
                <w:color w:val="000000"/>
              </w:rPr>
            </w:pPr>
            <w:r w:rsidRPr="499BEB28">
              <w:rPr>
                <w:rFonts w:cs="Arial"/>
                <w:color w:val="000000" w:themeColor="text1"/>
              </w:rPr>
              <w:t xml:space="preserve">There </w:t>
            </w:r>
            <w:r w:rsidRPr="499BEB28" w:rsidR="19850D21">
              <w:rPr>
                <w:rFonts w:cs="Arial"/>
                <w:color w:val="000000" w:themeColor="text1"/>
              </w:rPr>
              <w:t>has been</w:t>
            </w:r>
            <w:r w:rsidRPr="499BEB28" w:rsidR="33A3C9D4">
              <w:rPr>
                <w:rFonts w:cs="Arial"/>
                <w:color w:val="000000" w:themeColor="text1"/>
              </w:rPr>
              <w:t xml:space="preserve"> </w:t>
            </w:r>
            <w:r w:rsidRPr="499BEB28" w:rsidR="4E608DE7">
              <w:rPr>
                <w:rFonts w:cs="Arial"/>
                <w:color w:val="000000" w:themeColor="text1"/>
              </w:rPr>
              <w:t>a decrease</w:t>
            </w:r>
            <w:r w:rsidRPr="499BEB28">
              <w:rPr>
                <w:rFonts w:cs="Arial"/>
                <w:color w:val="000000" w:themeColor="text1"/>
              </w:rPr>
              <w:t xml:space="preserve"> in the percentage of pupils who were not in education post-16 to </w:t>
            </w:r>
            <w:r w:rsidRPr="499BEB28" w:rsidR="4E608DE7">
              <w:rPr>
                <w:rFonts w:cs="Arial"/>
                <w:color w:val="000000" w:themeColor="text1"/>
              </w:rPr>
              <w:t>1</w:t>
            </w:r>
            <w:r w:rsidRPr="499BEB28" w:rsidR="19850D21">
              <w:rPr>
                <w:rFonts w:cs="Arial"/>
                <w:color w:val="000000" w:themeColor="text1"/>
              </w:rPr>
              <w:t>0</w:t>
            </w:r>
            <w:r w:rsidRPr="499BEB28">
              <w:rPr>
                <w:rFonts w:cs="Arial"/>
                <w:color w:val="000000" w:themeColor="text1"/>
              </w:rPr>
              <w:t>%</w:t>
            </w:r>
            <w:r w:rsidRPr="499BEB28" w:rsidR="001C0347">
              <w:rPr>
                <w:rFonts w:cs="Arial"/>
                <w:color w:val="000000" w:themeColor="text1"/>
              </w:rPr>
              <w:t xml:space="preserve"> (from </w:t>
            </w:r>
            <w:r w:rsidRPr="499BEB28" w:rsidR="4E608DE7">
              <w:rPr>
                <w:rFonts w:cs="Arial"/>
                <w:color w:val="000000" w:themeColor="text1"/>
              </w:rPr>
              <w:t>25</w:t>
            </w:r>
            <w:r w:rsidRPr="499BEB28" w:rsidR="001C0347">
              <w:rPr>
                <w:rFonts w:cs="Arial"/>
                <w:color w:val="000000" w:themeColor="text1"/>
              </w:rPr>
              <w:t>%)</w:t>
            </w:r>
            <w:r w:rsidRPr="499BEB28">
              <w:rPr>
                <w:rFonts w:cs="Arial"/>
                <w:color w:val="000000" w:themeColor="text1"/>
              </w:rPr>
              <w:t>,</w:t>
            </w:r>
            <w:r w:rsidRPr="499BEB28" w:rsidR="40F75E99">
              <w:rPr>
                <w:rFonts w:cs="Arial"/>
                <w:color w:val="000000" w:themeColor="text1"/>
              </w:rPr>
              <w:t xml:space="preserve"> this is three pupils</w:t>
            </w:r>
            <w:r w:rsidRPr="499BEB28" w:rsidR="62C8DCAF">
              <w:rPr>
                <w:rFonts w:cs="Arial"/>
                <w:color w:val="000000" w:themeColor="text1"/>
              </w:rPr>
              <w:t>.  T</w:t>
            </w:r>
            <w:r w:rsidRPr="499BEB28" w:rsidR="4C2DE191">
              <w:rPr>
                <w:rFonts w:cs="Arial"/>
                <w:color w:val="000000" w:themeColor="text1"/>
              </w:rPr>
              <w:t>hese three pupils were eligible for the pupil premium grant</w:t>
            </w:r>
            <w:r w:rsidRPr="499BEB28" w:rsidR="29E708ED">
              <w:rPr>
                <w:rFonts w:cs="Arial"/>
                <w:color w:val="000000" w:themeColor="text1"/>
              </w:rPr>
              <w:t xml:space="preserve">, this amounts to </w:t>
            </w:r>
            <w:r w:rsidRPr="499BEB28" w:rsidR="3D9BB8AF">
              <w:rPr>
                <w:rFonts w:cs="Arial"/>
                <w:color w:val="000000" w:themeColor="text1"/>
              </w:rPr>
              <w:t xml:space="preserve">16% of pupils eligible for the pupil premium grant </w:t>
            </w:r>
            <w:r w:rsidRPr="499BEB28" w:rsidR="014FD839">
              <w:rPr>
                <w:rFonts w:cs="Arial"/>
                <w:color w:val="000000" w:themeColor="text1"/>
              </w:rPr>
              <w:t>in</w:t>
            </w:r>
            <w:r w:rsidRPr="499BEB28" w:rsidR="3D9BB8AF">
              <w:rPr>
                <w:rFonts w:cs="Arial"/>
                <w:color w:val="000000" w:themeColor="text1"/>
              </w:rPr>
              <w:t xml:space="preserve"> this cohort. </w:t>
            </w:r>
            <w:r w:rsidRPr="499BEB28">
              <w:rPr>
                <w:rFonts w:cs="Arial"/>
                <w:color w:val="000000" w:themeColor="text1"/>
              </w:rPr>
              <w:t xml:space="preserve">School </w:t>
            </w:r>
            <w:r w:rsidRPr="499BEB28" w:rsidR="3D9BB8AF">
              <w:rPr>
                <w:rFonts w:cs="Arial"/>
                <w:color w:val="000000" w:themeColor="text1"/>
              </w:rPr>
              <w:t>continues</w:t>
            </w:r>
            <w:r w:rsidRPr="499BEB28" w:rsidR="014FD839">
              <w:rPr>
                <w:rFonts w:cs="Arial"/>
                <w:color w:val="000000" w:themeColor="text1"/>
              </w:rPr>
              <w:t xml:space="preserve"> to</w:t>
            </w:r>
            <w:r w:rsidRPr="499BEB28">
              <w:rPr>
                <w:rFonts w:cs="Arial"/>
                <w:color w:val="000000" w:themeColor="text1"/>
              </w:rPr>
              <w:t xml:space="preserve"> wor</w:t>
            </w:r>
            <w:r w:rsidRPr="499BEB28" w:rsidR="014FD839">
              <w:rPr>
                <w:rFonts w:cs="Arial"/>
                <w:color w:val="000000" w:themeColor="text1"/>
              </w:rPr>
              <w:t>k</w:t>
            </w:r>
            <w:r w:rsidRPr="499BEB28">
              <w:rPr>
                <w:rFonts w:cs="Arial"/>
                <w:color w:val="000000" w:themeColor="text1"/>
              </w:rPr>
              <w:t xml:space="preserve"> hard to </w:t>
            </w:r>
            <w:r w:rsidRPr="499BEB28" w:rsidR="014FD839">
              <w:rPr>
                <w:rFonts w:cs="Arial"/>
                <w:color w:val="000000" w:themeColor="text1"/>
              </w:rPr>
              <w:t xml:space="preserve">reduce this further </w:t>
            </w:r>
            <w:r w:rsidRPr="499BEB28">
              <w:rPr>
                <w:rFonts w:cs="Arial"/>
                <w:color w:val="000000" w:themeColor="text1"/>
              </w:rPr>
              <w:t xml:space="preserve">through </w:t>
            </w:r>
            <w:r w:rsidRPr="499BEB28" w:rsidR="3C8AD66D">
              <w:rPr>
                <w:rFonts w:cs="Arial"/>
                <w:color w:val="000000" w:themeColor="text1"/>
              </w:rPr>
              <w:t xml:space="preserve">the proactiveness of our transition coordinator, </w:t>
            </w:r>
            <w:r w:rsidRPr="499BEB28" w:rsidR="001C0347">
              <w:rPr>
                <w:rFonts w:cs="Arial"/>
                <w:color w:val="000000" w:themeColor="text1"/>
              </w:rPr>
              <w:t xml:space="preserve">our Aspire Programme, </w:t>
            </w:r>
            <w:r w:rsidRPr="499BEB28" w:rsidR="3C8AD66D">
              <w:rPr>
                <w:rFonts w:cs="Arial"/>
                <w:color w:val="000000" w:themeColor="text1"/>
              </w:rPr>
              <w:t>independent advice and guidance meetings (AIGs)</w:t>
            </w:r>
            <w:r w:rsidRPr="499BEB28" w:rsidR="001C0347">
              <w:rPr>
                <w:rFonts w:cs="Arial"/>
                <w:color w:val="000000" w:themeColor="text1"/>
              </w:rPr>
              <w:t xml:space="preserve">, </w:t>
            </w:r>
            <w:r w:rsidRPr="499BEB28" w:rsidR="3C8AD66D">
              <w:rPr>
                <w:rFonts w:cs="Arial"/>
                <w:color w:val="000000" w:themeColor="text1"/>
              </w:rPr>
              <w:t>post-16 providers attending annual reviews</w:t>
            </w:r>
            <w:r w:rsidRPr="499BEB28" w:rsidR="001C0347">
              <w:rPr>
                <w:rFonts w:cs="Arial"/>
                <w:color w:val="000000" w:themeColor="text1"/>
              </w:rPr>
              <w:t xml:space="preserve"> as well as arranging meetings for pupils and their families with West Kent Engagement Officer who works with pupils at risk of being NEET.</w:t>
            </w:r>
          </w:p>
          <w:p w:rsidR="499BEB28" w:rsidP="499BEB28" w:rsidRDefault="499BEB28" w14:paraId="5D46800E" w14:textId="05DFE4FE">
            <w:pPr>
              <w:spacing w:after="0"/>
              <w:rPr>
                <w:rFonts w:cs="Arial"/>
                <w:color w:val="000000" w:themeColor="text1"/>
              </w:rPr>
            </w:pPr>
          </w:p>
          <w:p w:rsidRPr="00D82053" w:rsidR="006B40FF" w:rsidP="6DA53391" w:rsidRDefault="118E84EA" w14:paraId="07ECD402" w14:textId="36C77BDA">
            <w:pPr>
              <w:spacing w:after="0"/>
              <w:rPr>
                <w:rFonts w:cs="Arial"/>
                <w:color w:val="000000"/>
              </w:rPr>
            </w:pPr>
            <w:r w:rsidRPr="499BEB28">
              <w:rPr>
                <w:rFonts w:cs="Arial"/>
                <w:color w:val="000000" w:themeColor="text1"/>
              </w:rPr>
              <w:t>Based on all the information above, the performance of our disadvantaged pupils met</w:t>
            </w:r>
            <w:r w:rsidRPr="499BEB28">
              <w:rPr>
                <w:rFonts w:cs="Arial"/>
                <w:i/>
                <w:iCs/>
                <w:color w:val="000000" w:themeColor="text1"/>
              </w:rPr>
              <w:t xml:space="preserve"> </w:t>
            </w:r>
            <w:r w:rsidRPr="499BEB28">
              <w:rPr>
                <w:rFonts w:cs="Arial"/>
                <w:color w:val="000000" w:themeColor="text1"/>
              </w:rPr>
              <w:t xml:space="preserve">expectations, and we are </w:t>
            </w:r>
            <w:r w:rsidRPr="499BEB28" w:rsidR="6BFE93B7">
              <w:rPr>
                <w:rFonts w:cs="Arial"/>
                <w:color w:val="000000" w:themeColor="text1"/>
              </w:rPr>
              <w:t xml:space="preserve">aiming to </w:t>
            </w:r>
            <w:r w:rsidRPr="499BEB28" w:rsidR="009718D4">
              <w:rPr>
                <w:rFonts w:cs="Arial"/>
                <w:color w:val="000000" w:themeColor="text1"/>
              </w:rPr>
              <w:t xml:space="preserve">build on this impact further </w:t>
            </w:r>
            <w:r w:rsidRPr="499BEB28">
              <w:rPr>
                <w:rFonts w:cs="Arial"/>
                <w:color w:val="000000" w:themeColor="text1"/>
              </w:rPr>
              <w:t>using the pupil premium strategy for 202</w:t>
            </w:r>
            <w:r w:rsidRPr="499BEB28" w:rsidR="0BFD53C5">
              <w:rPr>
                <w:rFonts w:cs="Arial"/>
                <w:color w:val="000000" w:themeColor="text1"/>
              </w:rPr>
              <w:t>5</w:t>
            </w:r>
            <w:r w:rsidRPr="499BEB28">
              <w:rPr>
                <w:rFonts w:cs="Arial"/>
                <w:color w:val="000000" w:themeColor="text1"/>
              </w:rPr>
              <w:t>-2</w:t>
            </w:r>
            <w:r w:rsidRPr="499BEB28" w:rsidR="0BFD53C5">
              <w:rPr>
                <w:rFonts w:cs="Arial"/>
                <w:color w:val="000000" w:themeColor="text1"/>
              </w:rPr>
              <w:t>6</w:t>
            </w:r>
            <w:r w:rsidRPr="499BEB28">
              <w:rPr>
                <w:rFonts w:cs="Arial"/>
                <w:color w:val="000000" w:themeColor="text1"/>
              </w:rPr>
              <w:t xml:space="preserve">. </w:t>
            </w:r>
          </w:p>
          <w:p w:rsidR="499BEB28" w:rsidP="499BEB28" w:rsidRDefault="499BEB28" w14:paraId="17CDCBE9" w14:textId="488FD940">
            <w:pPr>
              <w:spacing w:after="0"/>
              <w:rPr>
                <w:rFonts w:cs="Arial"/>
                <w:color w:val="000000" w:themeColor="text1"/>
              </w:rPr>
            </w:pPr>
          </w:p>
          <w:p w:rsidRPr="006E5E60" w:rsidR="006B40FF" w:rsidP="6DA53391" w:rsidRDefault="118E84EA" w14:paraId="238DF525" w14:textId="6FA7481F">
            <w:pPr>
              <w:spacing w:after="0"/>
            </w:pPr>
            <w:r w:rsidRPr="499BEB28">
              <w:rPr>
                <w:rFonts w:cs="Arial"/>
                <w:color w:val="000000" w:themeColor="text1"/>
              </w:rPr>
              <w:t>Our evaluation of the approaches delivered</w:t>
            </w:r>
            <w:r w:rsidRPr="499BEB28" w:rsidR="009718D4">
              <w:rPr>
                <w:rFonts w:cs="Arial"/>
                <w:color w:val="000000" w:themeColor="text1"/>
              </w:rPr>
              <w:t xml:space="preserve"> during the</w:t>
            </w:r>
            <w:r w:rsidRPr="499BEB28">
              <w:rPr>
                <w:rFonts w:cs="Arial"/>
                <w:color w:val="000000" w:themeColor="text1"/>
              </w:rPr>
              <w:t xml:space="preserve"> last academic year indicates that </w:t>
            </w:r>
            <w:r w:rsidRPr="499BEB28" w:rsidR="009718D4">
              <w:rPr>
                <w:rFonts w:cs="Arial"/>
                <w:color w:val="000000" w:themeColor="text1"/>
              </w:rPr>
              <w:t xml:space="preserve">all </w:t>
            </w:r>
            <w:r w:rsidRPr="499BEB28">
              <w:rPr>
                <w:rFonts w:cs="Arial"/>
                <w:color w:val="000000" w:themeColor="text1"/>
              </w:rPr>
              <w:t xml:space="preserve">aspects of </w:t>
            </w:r>
            <w:r w:rsidRPr="499BEB28" w:rsidR="009718D4">
              <w:rPr>
                <w:rFonts w:cs="Arial"/>
                <w:color w:val="000000" w:themeColor="text1"/>
              </w:rPr>
              <w:t xml:space="preserve">our </w:t>
            </w:r>
            <w:r w:rsidRPr="499BEB28">
              <w:rPr>
                <w:rFonts w:cs="Arial"/>
                <w:color w:val="000000" w:themeColor="text1"/>
              </w:rPr>
              <w:t xml:space="preserve">strategy </w:t>
            </w:r>
            <w:r w:rsidRPr="499BEB28" w:rsidR="009718D4">
              <w:rPr>
                <w:rFonts w:cs="Arial"/>
                <w:color w:val="000000" w:themeColor="text1"/>
              </w:rPr>
              <w:t xml:space="preserve">were </w:t>
            </w:r>
            <w:r w:rsidRPr="499BEB28">
              <w:rPr>
                <w:rFonts w:cs="Arial"/>
                <w:color w:val="000000" w:themeColor="text1"/>
              </w:rPr>
              <w:t xml:space="preserve">found to be particularly effective during the previous academic year. </w:t>
            </w:r>
            <w:r w:rsidR="3AF7FE4A">
              <w:t>Bower Grove strives to ensure all our pupils needs are met and the progress they make is celebrated.</w:t>
            </w:r>
          </w:p>
          <w:p w:rsidR="499BEB28" w:rsidP="499BEB28" w:rsidRDefault="499BEB28" w14:paraId="2A335168" w14:textId="6845AF4A">
            <w:pPr>
              <w:spacing w:after="0"/>
            </w:pPr>
          </w:p>
          <w:p w:rsidRPr="009718D4" w:rsidR="006E5E60" w:rsidP="499BEB28" w:rsidRDefault="118E84EA" w14:paraId="0701193F" w14:textId="7430F73D">
            <w:pPr>
              <w:spacing w:after="0"/>
              <w:rPr>
                <w:rFonts w:cs="Arial"/>
                <w:color w:val="000000" w:themeColor="text1"/>
              </w:rPr>
            </w:pPr>
            <w:r w:rsidRPr="499BEB28">
              <w:rPr>
                <w:rFonts w:cs="Arial"/>
                <w:color w:val="000000" w:themeColor="text1"/>
              </w:rPr>
              <w:t>We have reviewed our strategy plan and made changes to how we intend to use some of our budget this academic year. The Further Information section below provides more details about our planning, implementation, and evaluation processes.</w:t>
            </w:r>
          </w:p>
          <w:p w:rsidRPr="009718D4" w:rsidR="006E5E60" w:rsidP="6DA53391" w:rsidRDefault="006E5E60" w14:paraId="5023926C" w14:textId="6DF3513E">
            <w:pPr>
              <w:spacing w:after="0"/>
              <w:rPr>
                <w:rFonts w:cs="Arial"/>
                <w:color w:val="000000"/>
              </w:rPr>
            </w:pPr>
          </w:p>
        </w:tc>
      </w:tr>
    </w:tbl>
    <w:p w:rsidR="00E66558" w:rsidP="00A82A98" w:rsidRDefault="006D6372" w14:paraId="2A7D5548" w14:textId="0199D85C">
      <w:pPr>
        <w:pStyle w:val="Heading2"/>
      </w:pPr>
      <w:r>
        <w:lastRenderedPageBreak/>
        <w:t>E</w:t>
      </w:r>
      <w:r w:rsidR="009D71E8">
        <w:t>xternally provided programmes</w:t>
      </w:r>
    </w:p>
    <w:p w:rsidR="00E66558" w:rsidP="07FFD3D3" w:rsidRDefault="0B240EAF" w14:paraId="2A7D5549" w14:textId="1DAEF3DE">
      <w:pPr>
        <w:rPr>
          <w:i/>
          <w:iCs/>
        </w:rPr>
      </w:pPr>
      <w:r w:rsidRPr="07FFD3D3">
        <w:rPr>
          <w:i/>
          <w:iCs/>
        </w:rPr>
        <w:t xml:space="preserve">Please include the names of any non-DfE programmes that you </w:t>
      </w:r>
      <w:r w:rsidRPr="07FFD3D3" w:rsidR="491E3A64">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4D" w14:textId="01345D6F">
            <w:pPr>
              <w:pStyle w:val="TableRow"/>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4E" w14:textId="50F12DA3">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P="00EA35DC" w:rsidRDefault="00E66558" w14:paraId="2A7D5550" w14:textId="77777777">
            <w:pPr>
              <w:pStyle w:val="TableRow"/>
              <w:ind w:left="0"/>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P="00EA35DC" w:rsidRDefault="00E66558" w14:paraId="2A7D5551" w14:textId="77777777">
            <w:pPr>
              <w:pStyle w:val="TableRowCentered"/>
              <w:ind w:left="0"/>
              <w:jc w:val="left"/>
            </w:pPr>
          </w:p>
        </w:tc>
      </w:tr>
    </w:tbl>
    <w:p w:rsidR="0008384B" w:rsidP="0008384B" w:rsidRDefault="0008384B" w14:paraId="5B48A893" w14:textId="77777777"/>
    <w:p w:rsidRPr="0008384B" w:rsidR="0008384B" w:rsidP="0008384B" w:rsidRDefault="0008384B" w14:paraId="540A892B" w14:textId="3B30AD65">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rsidTr="00E86F05" w14:paraId="60D4B166" w14:textId="77777777">
        <w:tc>
          <w:tcPr>
            <w:tcW w:w="9486" w:type="dxa"/>
            <w:shd w:val="clear" w:color="auto" w:fill="D8E2E9"/>
          </w:tcPr>
          <w:p w:rsidRPr="00E86F05" w:rsidR="00ED5108" w:rsidP="00ED5108"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00ED5108" w14:paraId="3EA0D00B" w14:textId="77777777">
        <w:tc>
          <w:tcPr>
            <w:tcW w:w="9486" w:type="dxa"/>
          </w:tcPr>
          <w:p w:rsidR="00ED5108" w:rsidRDefault="00E82798" w14:paraId="5AA67344" w14:textId="6FCBE36D">
            <w:r>
              <w:t>N/A</w:t>
            </w:r>
          </w:p>
        </w:tc>
      </w:tr>
      <w:tr w:rsidR="00ED5108" w:rsidTr="00E86F05" w14:paraId="2D016C33" w14:textId="77777777">
        <w:tc>
          <w:tcPr>
            <w:tcW w:w="9486" w:type="dxa"/>
            <w:shd w:val="clear" w:color="auto" w:fill="D8E2E9"/>
          </w:tcPr>
          <w:p w:rsidRPr="00E86F05" w:rsidR="00ED5108" w:rsidP="00ED5108"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00ED5108" w14:paraId="703D7ACC" w14:textId="77777777">
        <w:tc>
          <w:tcPr>
            <w:tcW w:w="9486" w:type="dxa"/>
          </w:tcPr>
          <w:p w:rsidR="00ED5108" w:rsidRDefault="00E82798" w14:paraId="2AA0A743" w14:textId="314AB807">
            <w:r>
              <w:t>N/A</w:t>
            </w:r>
          </w:p>
        </w:tc>
      </w:tr>
    </w:tbl>
    <w:p w:rsidR="00E66558" w:rsidRDefault="00E66558" w14:paraId="2A7D555F" w14:textId="77777777">
      <w:pPr>
        <w:spacing w:after="0" w:line="240" w:lineRule="auto"/>
      </w:pPr>
    </w:p>
    <w:bookmarkEnd w:id="14"/>
    <w:bookmarkEnd w:id="15"/>
    <w:bookmarkEnd w:id="16"/>
    <w:p w:rsidR="009718D4" w:rsidRDefault="009718D4" w14:paraId="53ED92E8" w14:textId="77777777"/>
    <w:sectPr w:rsidR="009718D4">
      <w:footerReference w:type="default" r:id="rId11"/>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2A9E" w:rsidRDefault="00F52A9E" w14:paraId="6CFD8620" w14:textId="77777777">
      <w:pPr>
        <w:spacing w:after="0" w:line="240" w:lineRule="auto"/>
      </w:pPr>
      <w:r>
        <w:separator/>
      </w:r>
    </w:p>
  </w:endnote>
  <w:endnote w:type="continuationSeparator" w:id="0">
    <w:p w:rsidR="00F52A9E" w:rsidRDefault="00F52A9E" w14:paraId="4ABC4EA0" w14:textId="77777777">
      <w:pPr>
        <w:spacing w:after="0" w:line="240" w:lineRule="auto"/>
      </w:pPr>
      <w:r>
        <w:continuationSeparator/>
      </w:r>
    </w:p>
  </w:endnote>
  <w:endnote w:type="continuationNotice" w:id="1">
    <w:p w:rsidR="00F52A9E" w:rsidRDefault="00F52A9E" w14:paraId="55C0C9F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2A9E" w:rsidRDefault="00F52A9E" w14:paraId="2A994839" w14:textId="77777777">
      <w:pPr>
        <w:spacing w:after="0" w:line="240" w:lineRule="auto"/>
      </w:pPr>
      <w:r>
        <w:separator/>
      </w:r>
    </w:p>
  </w:footnote>
  <w:footnote w:type="continuationSeparator" w:id="0">
    <w:p w:rsidR="00F52A9E" w:rsidRDefault="00F52A9E" w14:paraId="6EDCBB18" w14:textId="77777777">
      <w:pPr>
        <w:spacing w:after="0" w:line="240" w:lineRule="auto"/>
      </w:pPr>
      <w:r>
        <w:continuationSeparator/>
      </w:r>
    </w:p>
  </w:footnote>
  <w:footnote w:type="continuationNotice" w:id="1">
    <w:p w:rsidR="00F52A9E" w:rsidRDefault="00F52A9E" w14:paraId="6D16DB3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1777"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77203599">
    <w:abstractNumId w:val="3"/>
  </w:num>
  <w:num w:numId="2" w16cid:durableId="2060938484">
    <w:abstractNumId w:val="1"/>
  </w:num>
  <w:num w:numId="3" w16cid:durableId="885683427">
    <w:abstractNumId w:val="4"/>
  </w:num>
  <w:num w:numId="4" w16cid:durableId="774247756">
    <w:abstractNumId w:val="5"/>
  </w:num>
  <w:num w:numId="5" w16cid:durableId="963271518">
    <w:abstractNumId w:val="0"/>
  </w:num>
  <w:num w:numId="6" w16cid:durableId="1817408174">
    <w:abstractNumId w:val="6"/>
  </w:num>
  <w:num w:numId="7" w16cid:durableId="132453357">
    <w:abstractNumId w:val="8"/>
  </w:num>
  <w:num w:numId="8" w16cid:durableId="116996801">
    <w:abstractNumId w:val="12"/>
  </w:num>
  <w:num w:numId="9" w16cid:durableId="1119908810">
    <w:abstractNumId w:val="10"/>
  </w:num>
  <w:num w:numId="10" w16cid:durableId="1004550341">
    <w:abstractNumId w:val="9"/>
  </w:num>
  <w:num w:numId="11" w16cid:durableId="1149371371">
    <w:abstractNumId w:val="2"/>
  </w:num>
  <w:num w:numId="12" w16cid:durableId="2118138307">
    <w:abstractNumId w:val="11"/>
  </w:num>
  <w:num w:numId="13" w16cid:durableId="4246904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0A19"/>
    <w:rsid w:val="00014CCD"/>
    <w:rsid w:val="00023729"/>
    <w:rsid w:val="000243B4"/>
    <w:rsid w:val="000452EB"/>
    <w:rsid w:val="000463AE"/>
    <w:rsid w:val="000507A3"/>
    <w:rsid w:val="00060A62"/>
    <w:rsid w:val="00061429"/>
    <w:rsid w:val="00064366"/>
    <w:rsid w:val="00066B73"/>
    <w:rsid w:val="00071481"/>
    <w:rsid w:val="00075FAE"/>
    <w:rsid w:val="00082056"/>
    <w:rsid w:val="00082F38"/>
    <w:rsid w:val="0008384B"/>
    <w:rsid w:val="000929EC"/>
    <w:rsid w:val="00093CDE"/>
    <w:rsid w:val="000A6379"/>
    <w:rsid w:val="000B0967"/>
    <w:rsid w:val="000B1F96"/>
    <w:rsid w:val="000B243A"/>
    <w:rsid w:val="000BF06C"/>
    <w:rsid w:val="000D22B0"/>
    <w:rsid w:val="000D35C9"/>
    <w:rsid w:val="000D520C"/>
    <w:rsid w:val="000D6596"/>
    <w:rsid w:val="000D6CDA"/>
    <w:rsid w:val="000E6DF0"/>
    <w:rsid w:val="001037CB"/>
    <w:rsid w:val="0010629E"/>
    <w:rsid w:val="00114D55"/>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0347"/>
    <w:rsid w:val="001C1C51"/>
    <w:rsid w:val="001D67BD"/>
    <w:rsid w:val="001E0ECA"/>
    <w:rsid w:val="001E206F"/>
    <w:rsid w:val="001E5750"/>
    <w:rsid w:val="001E7739"/>
    <w:rsid w:val="001F3DB4"/>
    <w:rsid w:val="001F7626"/>
    <w:rsid w:val="00201465"/>
    <w:rsid w:val="00204C23"/>
    <w:rsid w:val="00204F40"/>
    <w:rsid w:val="00205DEF"/>
    <w:rsid w:val="00216C8A"/>
    <w:rsid w:val="00221AB5"/>
    <w:rsid w:val="00225DE7"/>
    <w:rsid w:val="00226317"/>
    <w:rsid w:val="00231539"/>
    <w:rsid w:val="002523E3"/>
    <w:rsid w:val="00266FA5"/>
    <w:rsid w:val="00272351"/>
    <w:rsid w:val="002920F4"/>
    <w:rsid w:val="002940F3"/>
    <w:rsid w:val="002949B5"/>
    <w:rsid w:val="00295842"/>
    <w:rsid w:val="002B2BBA"/>
    <w:rsid w:val="002B3574"/>
    <w:rsid w:val="002B6B74"/>
    <w:rsid w:val="002C6AE7"/>
    <w:rsid w:val="002D2D4B"/>
    <w:rsid w:val="002D3589"/>
    <w:rsid w:val="002D3805"/>
    <w:rsid w:val="002D3DBF"/>
    <w:rsid w:val="002E66AE"/>
    <w:rsid w:val="002E7763"/>
    <w:rsid w:val="002F1BD4"/>
    <w:rsid w:val="002F2FEE"/>
    <w:rsid w:val="002F5062"/>
    <w:rsid w:val="002F5842"/>
    <w:rsid w:val="00300913"/>
    <w:rsid w:val="00301979"/>
    <w:rsid w:val="00306CB7"/>
    <w:rsid w:val="003111F5"/>
    <w:rsid w:val="00314C7C"/>
    <w:rsid w:val="00322147"/>
    <w:rsid w:val="00336200"/>
    <w:rsid w:val="00337418"/>
    <w:rsid w:val="00340D5E"/>
    <w:rsid w:val="0034790B"/>
    <w:rsid w:val="00351D83"/>
    <w:rsid w:val="00353E46"/>
    <w:rsid w:val="0035718D"/>
    <w:rsid w:val="003576C4"/>
    <w:rsid w:val="0035CB9C"/>
    <w:rsid w:val="00366AB0"/>
    <w:rsid w:val="0037437C"/>
    <w:rsid w:val="0038146B"/>
    <w:rsid w:val="0038340F"/>
    <w:rsid w:val="00384457"/>
    <w:rsid w:val="00384F24"/>
    <w:rsid w:val="00393FA8"/>
    <w:rsid w:val="003A32B2"/>
    <w:rsid w:val="003A47DD"/>
    <w:rsid w:val="003A634F"/>
    <w:rsid w:val="003B588A"/>
    <w:rsid w:val="003B621D"/>
    <w:rsid w:val="003C4388"/>
    <w:rsid w:val="003C4C27"/>
    <w:rsid w:val="003C7F7B"/>
    <w:rsid w:val="003D2EAA"/>
    <w:rsid w:val="003D6283"/>
    <w:rsid w:val="003E054C"/>
    <w:rsid w:val="003E27A0"/>
    <w:rsid w:val="003E3872"/>
    <w:rsid w:val="004044AA"/>
    <w:rsid w:val="004044C8"/>
    <w:rsid w:val="00404F3F"/>
    <w:rsid w:val="004079F4"/>
    <w:rsid w:val="00410B5D"/>
    <w:rsid w:val="00413BEC"/>
    <w:rsid w:val="0042265E"/>
    <w:rsid w:val="00424ED7"/>
    <w:rsid w:val="00425258"/>
    <w:rsid w:val="00426217"/>
    <w:rsid w:val="00431A80"/>
    <w:rsid w:val="00435A89"/>
    <w:rsid w:val="00452267"/>
    <w:rsid w:val="00453307"/>
    <w:rsid w:val="00457E36"/>
    <w:rsid w:val="0046096D"/>
    <w:rsid w:val="00462F8F"/>
    <w:rsid w:val="00467555"/>
    <w:rsid w:val="00481D56"/>
    <w:rsid w:val="00490408"/>
    <w:rsid w:val="004A010C"/>
    <w:rsid w:val="004A4C45"/>
    <w:rsid w:val="004B0485"/>
    <w:rsid w:val="004B300B"/>
    <w:rsid w:val="004B428E"/>
    <w:rsid w:val="004B4D37"/>
    <w:rsid w:val="004C42F0"/>
    <w:rsid w:val="004E1D73"/>
    <w:rsid w:val="005003D2"/>
    <w:rsid w:val="0051286E"/>
    <w:rsid w:val="00516021"/>
    <w:rsid w:val="00516457"/>
    <w:rsid w:val="00520A0C"/>
    <w:rsid w:val="00530E37"/>
    <w:rsid w:val="005312E4"/>
    <w:rsid w:val="00531C19"/>
    <w:rsid w:val="0054075D"/>
    <w:rsid w:val="005464A1"/>
    <w:rsid w:val="00546F12"/>
    <w:rsid w:val="0055339C"/>
    <w:rsid w:val="00562B3C"/>
    <w:rsid w:val="00564E40"/>
    <w:rsid w:val="0056793A"/>
    <w:rsid w:val="005750E2"/>
    <w:rsid w:val="00581A33"/>
    <w:rsid w:val="0058313F"/>
    <w:rsid w:val="00584AAB"/>
    <w:rsid w:val="00585859"/>
    <w:rsid w:val="00586FBC"/>
    <w:rsid w:val="0058790F"/>
    <w:rsid w:val="005879C9"/>
    <w:rsid w:val="005A3C6B"/>
    <w:rsid w:val="005B1EA5"/>
    <w:rsid w:val="005D0D91"/>
    <w:rsid w:val="005D7176"/>
    <w:rsid w:val="005E1F24"/>
    <w:rsid w:val="005E73F1"/>
    <w:rsid w:val="005F07EF"/>
    <w:rsid w:val="005F47B2"/>
    <w:rsid w:val="00600B2E"/>
    <w:rsid w:val="00601EB8"/>
    <w:rsid w:val="00607CEB"/>
    <w:rsid w:val="00613299"/>
    <w:rsid w:val="00616459"/>
    <w:rsid w:val="0061762D"/>
    <w:rsid w:val="00617C83"/>
    <w:rsid w:val="00620C63"/>
    <w:rsid w:val="0063035C"/>
    <w:rsid w:val="00634238"/>
    <w:rsid w:val="00635FBC"/>
    <w:rsid w:val="00636B2F"/>
    <w:rsid w:val="00637728"/>
    <w:rsid w:val="0064113A"/>
    <w:rsid w:val="00644002"/>
    <w:rsid w:val="006458B1"/>
    <w:rsid w:val="00646058"/>
    <w:rsid w:val="00650529"/>
    <w:rsid w:val="00650BAB"/>
    <w:rsid w:val="00651737"/>
    <w:rsid w:val="006671BF"/>
    <w:rsid w:val="00672927"/>
    <w:rsid w:val="00672A7D"/>
    <w:rsid w:val="00681416"/>
    <w:rsid w:val="00683AE2"/>
    <w:rsid w:val="00690FE6"/>
    <w:rsid w:val="006A06F5"/>
    <w:rsid w:val="006A0ED2"/>
    <w:rsid w:val="006A3A27"/>
    <w:rsid w:val="006A7070"/>
    <w:rsid w:val="006B0A73"/>
    <w:rsid w:val="006B40FF"/>
    <w:rsid w:val="006B5A6B"/>
    <w:rsid w:val="006B5FF8"/>
    <w:rsid w:val="006C0F82"/>
    <w:rsid w:val="006C332E"/>
    <w:rsid w:val="006C5901"/>
    <w:rsid w:val="006D6372"/>
    <w:rsid w:val="006D63E4"/>
    <w:rsid w:val="006D6E5C"/>
    <w:rsid w:val="006D7FC4"/>
    <w:rsid w:val="006E02AF"/>
    <w:rsid w:val="006E0786"/>
    <w:rsid w:val="006E5E60"/>
    <w:rsid w:val="006E6B4A"/>
    <w:rsid w:val="006E7449"/>
    <w:rsid w:val="006E7FB1"/>
    <w:rsid w:val="006F2604"/>
    <w:rsid w:val="006F5319"/>
    <w:rsid w:val="006F55FD"/>
    <w:rsid w:val="006F5D21"/>
    <w:rsid w:val="00705FA3"/>
    <w:rsid w:val="00711BE3"/>
    <w:rsid w:val="00724FA7"/>
    <w:rsid w:val="00725415"/>
    <w:rsid w:val="00727505"/>
    <w:rsid w:val="00731581"/>
    <w:rsid w:val="00741B9E"/>
    <w:rsid w:val="00743DAC"/>
    <w:rsid w:val="00747BF8"/>
    <w:rsid w:val="0075337B"/>
    <w:rsid w:val="00755CD4"/>
    <w:rsid w:val="00757F96"/>
    <w:rsid w:val="00785285"/>
    <w:rsid w:val="0078529D"/>
    <w:rsid w:val="00787DC1"/>
    <w:rsid w:val="00794070"/>
    <w:rsid w:val="007A3571"/>
    <w:rsid w:val="007A551D"/>
    <w:rsid w:val="007A713B"/>
    <w:rsid w:val="007B39BF"/>
    <w:rsid w:val="007B64E5"/>
    <w:rsid w:val="007C0263"/>
    <w:rsid w:val="007C2C21"/>
    <w:rsid w:val="007C2F04"/>
    <w:rsid w:val="007F5B8B"/>
    <w:rsid w:val="008105D6"/>
    <w:rsid w:val="00817E9A"/>
    <w:rsid w:val="0082138F"/>
    <w:rsid w:val="00824600"/>
    <w:rsid w:val="00830D57"/>
    <w:rsid w:val="00832BAC"/>
    <w:rsid w:val="008448A3"/>
    <w:rsid w:val="00860B07"/>
    <w:rsid w:val="008616F6"/>
    <w:rsid w:val="0086259C"/>
    <w:rsid w:val="008770D9"/>
    <w:rsid w:val="00883F24"/>
    <w:rsid w:val="00891327"/>
    <w:rsid w:val="00893E4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161E"/>
    <w:rsid w:val="00936519"/>
    <w:rsid w:val="00941DA3"/>
    <w:rsid w:val="00942C0C"/>
    <w:rsid w:val="00947BB3"/>
    <w:rsid w:val="00951EBC"/>
    <w:rsid w:val="009539E3"/>
    <w:rsid w:val="00954722"/>
    <w:rsid w:val="00954A5E"/>
    <w:rsid w:val="009551B2"/>
    <w:rsid w:val="00964625"/>
    <w:rsid w:val="00965FDC"/>
    <w:rsid w:val="009718D4"/>
    <w:rsid w:val="00981C1D"/>
    <w:rsid w:val="00982049"/>
    <w:rsid w:val="00982B43"/>
    <w:rsid w:val="0099109C"/>
    <w:rsid w:val="0099207F"/>
    <w:rsid w:val="009936DB"/>
    <w:rsid w:val="00993CFC"/>
    <w:rsid w:val="009A0541"/>
    <w:rsid w:val="009A1A8A"/>
    <w:rsid w:val="009A1DC2"/>
    <w:rsid w:val="009B4609"/>
    <w:rsid w:val="009C0914"/>
    <w:rsid w:val="009C27E5"/>
    <w:rsid w:val="009D71E8"/>
    <w:rsid w:val="009E0383"/>
    <w:rsid w:val="009E104B"/>
    <w:rsid w:val="009E7DE4"/>
    <w:rsid w:val="009F36CD"/>
    <w:rsid w:val="009F3BBD"/>
    <w:rsid w:val="00A063DD"/>
    <w:rsid w:val="00A112B5"/>
    <w:rsid w:val="00A14EEA"/>
    <w:rsid w:val="00A248EC"/>
    <w:rsid w:val="00A44FBB"/>
    <w:rsid w:val="00A50104"/>
    <w:rsid w:val="00A522E0"/>
    <w:rsid w:val="00A63579"/>
    <w:rsid w:val="00A638AC"/>
    <w:rsid w:val="00A727E5"/>
    <w:rsid w:val="00A748B5"/>
    <w:rsid w:val="00A77829"/>
    <w:rsid w:val="00A80A32"/>
    <w:rsid w:val="00A82A98"/>
    <w:rsid w:val="00A82D16"/>
    <w:rsid w:val="00A91800"/>
    <w:rsid w:val="00A95F75"/>
    <w:rsid w:val="00A96B83"/>
    <w:rsid w:val="00AA355B"/>
    <w:rsid w:val="00AA42E5"/>
    <w:rsid w:val="00AB24FA"/>
    <w:rsid w:val="00AB8794"/>
    <w:rsid w:val="00AD64D6"/>
    <w:rsid w:val="00AD7B5A"/>
    <w:rsid w:val="00AE229F"/>
    <w:rsid w:val="00AF5E20"/>
    <w:rsid w:val="00B002FA"/>
    <w:rsid w:val="00B00327"/>
    <w:rsid w:val="00B024B3"/>
    <w:rsid w:val="00B03F7C"/>
    <w:rsid w:val="00B11DE8"/>
    <w:rsid w:val="00B17447"/>
    <w:rsid w:val="00B179ED"/>
    <w:rsid w:val="00B17BE3"/>
    <w:rsid w:val="00B20E18"/>
    <w:rsid w:val="00B234E2"/>
    <w:rsid w:val="00B572C4"/>
    <w:rsid w:val="00B60858"/>
    <w:rsid w:val="00B74D4E"/>
    <w:rsid w:val="00B75BEA"/>
    <w:rsid w:val="00B80219"/>
    <w:rsid w:val="00BA19A5"/>
    <w:rsid w:val="00BC67F6"/>
    <w:rsid w:val="00BD2004"/>
    <w:rsid w:val="00BD4B12"/>
    <w:rsid w:val="00BE2F92"/>
    <w:rsid w:val="00BF0D5F"/>
    <w:rsid w:val="00BF5F22"/>
    <w:rsid w:val="00C110C3"/>
    <w:rsid w:val="00C11EB4"/>
    <w:rsid w:val="00C12746"/>
    <w:rsid w:val="00C25827"/>
    <w:rsid w:val="00C31BB8"/>
    <w:rsid w:val="00C373EA"/>
    <w:rsid w:val="00C621C1"/>
    <w:rsid w:val="00C62989"/>
    <w:rsid w:val="00C64BD7"/>
    <w:rsid w:val="00C65CBB"/>
    <w:rsid w:val="00C76274"/>
    <w:rsid w:val="00C80F37"/>
    <w:rsid w:val="00C90C49"/>
    <w:rsid w:val="00C97A7F"/>
    <w:rsid w:val="00CA0661"/>
    <w:rsid w:val="00CB5B17"/>
    <w:rsid w:val="00CC4443"/>
    <w:rsid w:val="00CC5CAF"/>
    <w:rsid w:val="00CD5CDF"/>
    <w:rsid w:val="00CE1DC6"/>
    <w:rsid w:val="00D06874"/>
    <w:rsid w:val="00D173F7"/>
    <w:rsid w:val="00D20203"/>
    <w:rsid w:val="00D204E0"/>
    <w:rsid w:val="00D21354"/>
    <w:rsid w:val="00D22400"/>
    <w:rsid w:val="00D247C7"/>
    <w:rsid w:val="00D278BA"/>
    <w:rsid w:val="00D33FE5"/>
    <w:rsid w:val="00D3578A"/>
    <w:rsid w:val="00D40DEC"/>
    <w:rsid w:val="00D4463C"/>
    <w:rsid w:val="00D501EE"/>
    <w:rsid w:val="00D517DC"/>
    <w:rsid w:val="00D5590D"/>
    <w:rsid w:val="00D5767E"/>
    <w:rsid w:val="00D618E4"/>
    <w:rsid w:val="00D61DA5"/>
    <w:rsid w:val="00D875ED"/>
    <w:rsid w:val="00D877D0"/>
    <w:rsid w:val="00D90013"/>
    <w:rsid w:val="00D91B9C"/>
    <w:rsid w:val="00D92C1B"/>
    <w:rsid w:val="00D94CC7"/>
    <w:rsid w:val="00DA1AF4"/>
    <w:rsid w:val="00DB0C60"/>
    <w:rsid w:val="00DC3314"/>
    <w:rsid w:val="00DC641A"/>
    <w:rsid w:val="00DC8CEF"/>
    <w:rsid w:val="00DD6B7D"/>
    <w:rsid w:val="00DD6E14"/>
    <w:rsid w:val="00DE15AC"/>
    <w:rsid w:val="00E061EC"/>
    <w:rsid w:val="00E13E51"/>
    <w:rsid w:val="00E148A9"/>
    <w:rsid w:val="00E26923"/>
    <w:rsid w:val="00E43BD5"/>
    <w:rsid w:val="00E43EAD"/>
    <w:rsid w:val="00E62DCB"/>
    <w:rsid w:val="00E651DD"/>
    <w:rsid w:val="00E66558"/>
    <w:rsid w:val="00E70D81"/>
    <w:rsid w:val="00E726A6"/>
    <w:rsid w:val="00E82798"/>
    <w:rsid w:val="00E86F05"/>
    <w:rsid w:val="00EA35DC"/>
    <w:rsid w:val="00EA3A2A"/>
    <w:rsid w:val="00EA6F7F"/>
    <w:rsid w:val="00EB4556"/>
    <w:rsid w:val="00EB64C8"/>
    <w:rsid w:val="00ED5108"/>
    <w:rsid w:val="00EF0241"/>
    <w:rsid w:val="00EF1B9D"/>
    <w:rsid w:val="00F012CA"/>
    <w:rsid w:val="00F01752"/>
    <w:rsid w:val="00F0355A"/>
    <w:rsid w:val="00F07DDB"/>
    <w:rsid w:val="00F24A7E"/>
    <w:rsid w:val="00F306E2"/>
    <w:rsid w:val="00F33DC0"/>
    <w:rsid w:val="00F36D3F"/>
    <w:rsid w:val="00F37CFB"/>
    <w:rsid w:val="00F52A9E"/>
    <w:rsid w:val="00F62587"/>
    <w:rsid w:val="00F627A2"/>
    <w:rsid w:val="00F6367B"/>
    <w:rsid w:val="00F63E9E"/>
    <w:rsid w:val="00F67CCE"/>
    <w:rsid w:val="00F76843"/>
    <w:rsid w:val="00F776E1"/>
    <w:rsid w:val="00F82270"/>
    <w:rsid w:val="00F85554"/>
    <w:rsid w:val="00F86954"/>
    <w:rsid w:val="00F925EB"/>
    <w:rsid w:val="00FA6DD0"/>
    <w:rsid w:val="00FB440C"/>
    <w:rsid w:val="00FC28DF"/>
    <w:rsid w:val="00FD52EE"/>
    <w:rsid w:val="00FE3136"/>
    <w:rsid w:val="00FE50A3"/>
    <w:rsid w:val="00FF369D"/>
    <w:rsid w:val="00FF627D"/>
    <w:rsid w:val="00FF6FB0"/>
    <w:rsid w:val="00FF7DBF"/>
    <w:rsid w:val="014FD839"/>
    <w:rsid w:val="01655F08"/>
    <w:rsid w:val="016F4ECC"/>
    <w:rsid w:val="017E34A4"/>
    <w:rsid w:val="01FD7517"/>
    <w:rsid w:val="02027FC8"/>
    <w:rsid w:val="022F0F42"/>
    <w:rsid w:val="02337638"/>
    <w:rsid w:val="0234F0E0"/>
    <w:rsid w:val="023F6A6F"/>
    <w:rsid w:val="024757F5"/>
    <w:rsid w:val="026F85BD"/>
    <w:rsid w:val="02A6A7E8"/>
    <w:rsid w:val="0323178A"/>
    <w:rsid w:val="038139E8"/>
    <w:rsid w:val="03896D77"/>
    <w:rsid w:val="03BCCD74"/>
    <w:rsid w:val="03D0C141"/>
    <w:rsid w:val="03D76A8E"/>
    <w:rsid w:val="03F5D783"/>
    <w:rsid w:val="040DF3C2"/>
    <w:rsid w:val="041AE22A"/>
    <w:rsid w:val="043DB1AC"/>
    <w:rsid w:val="0457D0B4"/>
    <w:rsid w:val="045F9FD9"/>
    <w:rsid w:val="04B4378B"/>
    <w:rsid w:val="0515C864"/>
    <w:rsid w:val="0542D114"/>
    <w:rsid w:val="057EF8B7"/>
    <w:rsid w:val="0590338E"/>
    <w:rsid w:val="05A80277"/>
    <w:rsid w:val="05B6D577"/>
    <w:rsid w:val="0652A53E"/>
    <w:rsid w:val="066DEBE6"/>
    <w:rsid w:val="067BC748"/>
    <w:rsid w:val="068941DF"/>
    <w:rsid w:val="068C5E79"/>
    <w:rsid w:val="069AA0E3"/>
    <w:rsid w:val="069B1D66"/>
    <w:rsid w:val="06AD0BB9"/>
    <w:rsid w:val="06C86EFE"/>
    <w:rsid w:val="0712DB92"/>
    <w:rsid w:val="074B5723"/>
    <w:rsid w:val="07658A28"/>
    <w:rsid w:val="07681A41"/>
    <w:rsid w:val="07C0F99D"/>
    <w:rsid w:val="07F69FE8"/>
    <w:rsid w:val="07F79371"/>
    <w:rsid w:val="07FFD3D3"/>
    <w:rsid w:val="08311292"/>
    <w:rsid w:val="0865EE78"/>
    <w:rsid w:val="08703B96"/>
    <w:rsid w:val="09187A68"/>
    <w:rsid w:val="09DC53D3"/>
    <w:rsid w:val="0A4A7C54"/>
    <w:rsid w:val="0ABFDD17"/>
    <w:rsid w:val="0AD2E3E5"/>
    <w:rsid w:val="0AD8BBD0"/>
    <w:rsid w:val="0B240EAF"/>
    <w:rsid w:val="0B8D2703"/>
    <w:rsid w:val="0BA80584"/>
    <w:rsid w:val="0BE821AC"/>
    <w:rsid w:val="0BFD53C5"/>
    <w:rsid w:val="0C1EC846"/>
    <w:rsid w:val="0C2939EF"/>
    <w:rsid w:val="0C325EFB"/>
    <w:rsid w:val="0C8DA1E8"/>
    <w:rsid w:val="0CFDC272"/>
    <w:rsid w:val="0D30163B"/>
    <w:rsid w:val="0D3201F2"/>
    <w:rsid w:val="0D46D617"/>
    <w:rsid w:val="0D7A3DD5"/>
    <w:rsid w:val="0D9332A3"/>
    <w:rsid w:val="0E1BDF21"/>
    <w:rsid w:val="0E6AD027"/>
    <w:rsid w:val="0EAF408B"/>
    <w:rsid w:val="0ECFAC90"/>
    <w:rsid w:val="0EEA87A4"/>
    <w:rsid w:val="0F311F72"/>
    <w:rsid w:val="0FB138CF"/>
    <w:rsid w:val="0FD598BC"/>
    <w:rsid w:val="0FFB41BB"/>
    <w:rsid w:val="10341E21"/>
    <w:rsid w:val="10529A80"/>
    <w:rsid w:val="1053A14A"/>
    <w:rsid w:val="1069A2B4"/>
    <w:rsid w:val="11386F44"/>
    <w:rsid w:val="113FB259"/>
    <w:rsid w:val="118E84EA"/>
    <w:rsid w:val="1196624D"/>
    <w:rsid w:val="11C5B4BE"/>
    <w:rsid w:val="11E5FC5C"/>
    <w:rsid w:val="11EFE220"/>
    <w:rsid w:val="123A7026"/>
    <w:rsid w:val="123BAE09"/>
    <w:rsid w:val="12558E39"/>
    <w:rsid w:val="128FAC73"/>
    <w:rsid w:val="12B31A7B"/>
    <w:rsid w:val="12DB82BA"/>
    <w:rsid w:val="13046F6C"/>
    <w:rsid w:val="13173609"/>
    <w:rsid w:val="1325AF40"/>
    <w:rsid w:val="133028CF"/>
    <w:rsid w:val="13651455"/>
    <w:rsid w:val="13D8DC3B"/>
    <w:rsid w:val="143C927A"/>
    <w:rsid w:val="143D85F7"/>
    <w:rsid w:val="14466A58"/>
    <w:rsid w:val="1456B509"/>
    <w:rsid w:val="14AD366C"/>
    <w:rsid w:val="14B210D2"/>
    <w:rsid w:val="14DAE72B"/>
    <w:rsid w:val="14EFABFA"/>
    <w:rsid w:val="14F49D65"/>
    <w:rsid w:val="1533934F"/>
    <w:rsid w:val="15764C0E"/>
    <w:rsid w:val="159854C2"/>
    <w:rsid w:val="15ADD66E"/>
    <w:rsid w:val="15C018E4"/>
    <w:rsid w:val="15FFCCEB"/>
    <w:rsid w:val="1644E976"/>
    <w:rsid w:val="1668AD40"/>
    <w:rsid w:val="1681C5FB"/>
    <w:rsid w:val="16AE9432"/>
    <w:rsid w:val="16B5DEAD"/>
    <w:rsid w:val="17918279"/>
    <w:rsid w:val="17C17798"/>
    <w:rsid w:val="17ED03F0"/>
    <w:rsid w:val="17F25F1B"/>
    <w:rsid w:val="180B8778"/>
    <w:rsid w:val="181C490A"/>
    <w:rsid w:val="18388793"/>
    <w:rsid w:val="186AE882"/>
    <w:rsid w:val="189F27BD"/>
    <w:rsid w:val="18C7D08F"/>
    <w:rsid w:val="18FB1F13"/>
    <w:rsid w:val="191C0660"/>
    <w:rsid w:val="1952F50A"/>
    <w:rsid w:val="195D47F9"/>
    <w:rsid w:val="195EA41D"/>
    <w:rsid w:val="19701285"/>
    <w:rsid w:val="1971181B"/>
    <w:rsid w:val="19745B0D"/>
    <w:rsid w:val="19850D21"/>
    <w:rsid w:val="198E2F7C"/>
    <w:rsid w:val="19C5D727"/>
    <w:rsid w:val="19FA6523"/>
    <w:rsid w:val="1A172959"/>
    <w:rsid w:val="1A177350"/>
    <w:rsid w:val="1A4A21D8"/>
    <w:rsid w:val="1A7C3DAC"/>
    <w:rsid w:val="1A938A07"/>
    <w:rsid w:val="1AA10935"/>
    <w:rsid w:val="1AD48F7F"/>
    <w:rsid w:val="1AE6949F"/>
    <w:rsid w:val="1AF32044"/>
    <w:rsid w:val="1B22F3F0"/>
    <w:rsid w:val="1B39736E"/>
    <w:rsid w:val="1B8950B2"/>
    <w:rsid w:val="1B8D63D0"/>
    <w:rsid w:val="1B963584"/>
    <w:rsid w:val="1BA9C86C"/>
    <w:rsid w:val="1BBF8DCA"/>
    <w:rsid w:val="1BDB370B"/>
    <w:rsid w:val="1BF0BCED"/>
    <w:rsid w:val="1C69E3A1"/>
    <w:rsid w:val="1CBF4D92"/>
    <w:rsid w:val="1CCEAA42"/>
    <w:rsid w:val="1CE4F814"/>
    <w:rsid w:val="1CE85C5F"/>
    <w:rsid w:val="1D09983D"/>
    <w:rsid w:val="1D252113"/>
    <w:rsid w:val="1D3E488E"/>
    <w:rsid w:val="1D77076C"/>
    <w:rsid w:val="1DCCE8C9"/>
    <w:rsid w:val="1DD8A9F7"/>
    <w:rsid w:val="1DE2AF2B"/>
    <w:rsid w:val="1E0FDFF7"/>
    <w:rsid w:val="1E151700"/>
    <w:rsid w:val="1E18DA8E"/>
    <w:rsid w:val="1E3DBB86"/>
    <w:rsid w:val="1E42BA5A"/>
    <w:rsid w:val="1E434658"/>
    <w:rsid w:val="1E72DB76"/>
    <w:rsid w:val="1E91FAC5"/>
    <w:rsid w:val="1EB99275"/>
    <w:rsid w:val="1EF87336"/>
    <w:rsid w:val="1F1C17D4"/>
    <w:rsid w:val="1F383365"/>
    <w:rsid w:val="1F5B2B6A"/>
    <w:rsid w:val="1F6BF55A"/>
    <w:rsid w:val="1FC9A082"/>
    <w:rsid w:val="20466A67"/>
    <w:rsid w:val="205244B6"/>
    <w:rsid w:val="2071FEF0"/>
    <w:rsid w:val="20990950"/>
    <w:rsid w:val="20CFEFE7"/>
    <w:rsid w:val="20F6987A"/>
    <w:rsid w:val="2149396B"/>
    <w:rsid w:val="215750DD"/>
    <w:rsid w:val="2164F165"/>
    <w:rsid w:val="216FC812"/>
    <w:rsid w:val="2186DA4C"/>
    <w:rsid w:val="21B3579C"/>
    <w:rsid w:val="21DD9240"/>
    <w:rsid w:val="21DF69D9"/>
    <w:rsid w:val="21EC4EAB"/>
    <w:rsid w:val="22106219"/>
    <w:rsid w:val="225AFA0D"/>
    <w:rsid w:val="226EE75D"/>
    <w:rsid w:val="2274E1E1"/>
    <w:rsid w:val="228529C6"/>
    <w:rsid w:val="22AF1366"/>
    <w:rsid w:val="22B68CC3"/>
    <w:rsid w:val="233F87A3"/>
    <w:rsid w:val="23408819"/>
    <w:rsid w:val="23437D75"/>
    <w:rsid w:val="234E3A1F"/>
    <w:rsid w:val="237B3A3A"/>
    <w:rsid w:val="23881F0C"/>
    <w:rsid w:val="239BD79D"/>
    <w:rsid w:val="23B1CC74"/>
    <w:rsid w:val="23BEA93B"/>
    <w:rsid w:val="240790A9"/>
    <w:rsid w:val="2449458F"/>
    <w:rsid w:val="2497129E"/>
    <w:rsid w:val="2546FDAC"/>
    <w:rsid w:val="25495A73"/>
    <w:rsid w:val="2584C2BA"/>
    <w:rsid w:val="25A6881F"/>
    <w:rsid w:val="25B66F88"/>
    <w:rsid w:val="2636B505"/>
    <w:rsid w:val="264FD94F"/>
    <w:rsid w:val="266776B2"/>
    <w:rsid w:val="2674A00A"/>
    <w:rsid w:val="267DED5B"/>
    <w:rsid w:val="26898224"/>
    <w:rsid w:val="26CC1A38"/>
    <w:rsid w:val="272C257B"/>
    <w:rsid w:val="27A03317"/>
    <w:rsid w:val="27B519CC"/>
    <w:rsid w:val="27DE580F"/>
    <w:rsid w:val="2815A477"/>
    <w:rsid w:val="28176DB8"/>
    <w:rsid w:val="2860AB8E"/>
    <w:rsid w:val="28B8808B"/>
    <w:rsid w:val="28D890BE"/>
    <w:rsid w:val="28FA56AC"/>
    <w:rsid w:val="29426E50"/>
    <w:rsid w:val="294FE204"/>
    <w:rsid w:val="29AEDAF5"/>
    <w:rsid w:val="29BD7BA3"/>
    <w:rsid w:val="29E708ED"/>
    <w:rsid w:val="29FF6FA7"/>
    <w:rsid w:val="2A54AAFB"/>
    <w:rsid w:val="2A699DE5"/>
    <w:rsid w:val="2ACBDA14"/>
    <w:rsid w:val="2ADE3EB1"/>
    <w:rsid w:val="2AF7662C"/>
    <w:rsid w:val="2B094773"/>
    <w:rsid w:val="2B29F436"/>
    <w:rsid w:val="2B4AC3E1"/>
    <w:rsid w:val="2B7CFECE"/>
    <w:rsid w:val="2B8AE388"/>
    <w:rsid w:val="2BBDDDAA"/>
    <w:rsid w:val="2BCD648F"/>
    <w:rsid w:val="2C5D85AA"/>
    <w:rsid w:val="2C63FC3A"/>
    <w:rsid w:val="2C7BB976"/>
    <w:rsid w:val="2CDBF408"/>
    <w:rsid w:val="2D44917D"/>
    <w:rsid w:val="2D49FA0E"/>
    <w:rsid w:val="2D7CD036"/>
    <w:rsid w:val="2D96C254"/>
    <w:rsid w:val="2DEAECB2"/>
    <w:rsid w:val="2E15DF73"/>
    <w:rsid w:val="2E4F65CB"/>
    <w:rsid w:val="2E90ECC6"/>
    <w:rsid w:val="2EF3FD24"/>
    <w:rsid w:val="2EF907D5"/>
    <w:rsid w:val="2F98150B"/>
    <w:rsid w:val="2FEB2BAA"/>
    <w:rsid w:val="2FFB967E"/>
    <w:rsid w:val="301394CA"/>
    <w:rsid w:val="3038454E"/>
    <w:rsid w:val="305A8142"/>
    <w:rsid w:val="307B9B6B"/>
    <w:rsid w:val="309EEB4F"/>
    <w:rsid w:val="30F4F0A8"/>
    <w:rsid w:val="310E1905"/>
    <w:rsid w:val="31381569"/>
    <w:rsid w:val="31915E64"/>
    <w:rsid w:val="31B752B1"/>
    <w:rsid w:val="31CC4DD9"/>
    <w:rsid w:val="31F27A31"/>
    <w:rsid w:val="32469483"/>
    <w:rsid w:val="32664AA7"/>
    <w:rsid w:val="3285EB57"/>
    <w:rsid w:val="32C405DB"/>
    <w:rsid w:val="32DAC436"/>
    <w:rsid w:val="32FBD8C2"/>
    <w:rsid w:val="3381974A"/>
    <w:rsid w:val="33A3C9D4"/>
    <w:rsid w:val="33AB288A"/>
    <w:rsid w:val="33CC480A"/>
    <w:rsid w:val="342E38A8"/>
    <w:rsid w:val="34A62D62"/>
    <w:rsid w:val="34BAA377"/>
    <w:rsid w:val="3505A473"/>
    <w:rsid w:val="351436B8"/>
    <w:rsid w:val="353FD9C3"/>
    <w:rsid w:val="35956D10"/>
    <w:rsid w:val="35EC03B7"/>
    <w:rsid w:val="3602AD61"/>
    <w:rsid w:val="362A4FE7"/>
    <w:rsid w:val="362DD62A"/>
    <w:rsid w:val="3646FE87"/>
    <w:rsid w:val="3667B9C8"/>
    <w:rsid w:val="3714B369"/>
    <w:rsid w:val="3724663C"/>
    <w:rsid w:val="37E2CEE8"/>
    <w:rsid w:val="380BAE89"/>
    <w:rsid w:val="383F4166"/>
    <w:rsid w:val="3889B4EB"/>
    <w:rsid w:val="388B12F0"/>
    <w:rsid w:val="388C583D"/>
    <w:rsid w:val="388F0FA5"/>
    <w:rsid w:val="38B4A337"/>
    <w:rsid w:val="38B8BF70"/>
    <w:rsid w:val="38BC37B4"/>
    <w:rsid w:val="39703191"/>
    <w:rsid w:val="39B1AD51"/>
    <w:rsid w:val="39B78BE5"/>
    <w:rsid w:val="3A1EA582"/>
    <w:rsid w:val="3A3F1ACF"/>
    <w:rsid w:val="3A43058A"/>
    <w:rsid w:val="3AC500B7"/>
    <w:rsid w:val="3AD2E9E2"/>
    <w:rsid w:val="3ADBAA71"/>
    <w:rsid w:val="3AEE14E5"/>
    <w:rsid w:val="3AF7FE4A"/>
    <w:rsid w:val="3B00D59A"/>
    <w:rsid w:val="3B0C01F2"/>
    <w:rsid w:val="3B450C9A"/>
    <w:rsid w:val="3B68C720"/>
    <w:rsid w:val="3B7047D7"/>
    <w:rsid w:val="3B877685"/>
    <w:rsid w:val="3BDA8F26"/>
    <w:rsid w:val="3BE13FA2"/>
    <w:rsid w:val="3C10ADBD"/>
    <w:rsid w:val="3C345918"/>
    <w:rsid w:val="3C38CF8D"/>
    <w:rsid w:val="3C8AD66D"/>
    <w:rsid w:val="3CB6400B"/>
    <w:rsid w:val="3CD4DB1F"/>
    <w:rsid w:val="3CF217D2"/>
    <w:rsid w:val="3CFA0558"/>
    <w:rsid w:val="3D51DCE3"/>
    <w:rsid w:val="3D9BB8AF"/>
    <w:rsid w:val="3E1C5DE2"/>
    <w:rsid w:val="3E2B25DF"/>
    <w:rsid w:val="3E2F53E7"/>
    <w:rsid w:val="3E30657E"/>
    <w:rsid w:val="3E457D82"/>
    <w:rsid w:val="3E4D183E"/>
    <w:rsid w:val="3E52106C"/>
    <w:rsid w:val="3EA4202B"/>
    <w:rsid w:val="3EB23657"/>
    <w:rsid w:val="3ECAAD46"/>
    <w:rsid w:val="3F0FBEF0"/>
    <w:rsid w:val="3F19D3FE"/>
    <w:rsid w:val="3F1FAA31"/>
    <w:rsid w:val="3F24BD7C"/>
    <w:rsid w:val="3F6E8E0F"/>
    <w:rsid w:val="3F6F4411"/>
    <w:rsid w:val="4037F113"/>
    <w:rsid w:val="404F3CD6"/>
    <w:rsid w:val="408344E2"/>
    <w:rsid w:val="40873BC7"/>
    <w:rsid w:val="40B44B34"/>
    <w:rsid w:val="40EE23B9"/>
    <w:rsid w:val="40F75E99"/>
    <w:rsid w:val="412C227A"/>
    <w:rsid w:val="41370764"/>
    <w:rsid w:val="4153F0D9"/>
    <w:rsid w:val="416B90A3"/>
    <w:rsid w:val="418407A1"/>
    <w:rsid w:val="419272C2"/>
    <w:rsid w:val="41CAA451"/>
    <w:rsid w:val="4200EF8B"/>
    <w:rsid w:val="420BC549"/>
    <w:rsid w:val="42108B81"/>
    <w:rsid w:val="421AA10C"/>
    <w:rsid w:val="42476840"/>
    <w:rsid w:val="425C9B7A"/>
    <w:rsid w:val="4264A5D3"/>
    <w:rsid w:val="4284668F"/>
    <w:rsid w:val="429A18AA"/>
    <w:rsid w:val="42A81111"/>
    <w:rsid w:val="42CD07CB"/>
    <w:rsid w:val="42E62DE9"/>
    <w:rsid w:val="4354BC0F"/>
    <w:rsid w:val="4374B0C2"/>
    <w:rsid w:val="43A3DCEA"/>
    <w:rsid w:val="43A90D00"/>
    <w:rsid w:val="43BE5EF0"/>
    <w:rsid w:val="43F82E9F"/>
    <w:rsid w:val="44D3E000"/>
    <w:rsid w:val="4507DC93"/>
    <w:rsid w:val="45367827"/>
    <w:rsid w:val="4538278A"/>
    <w:rsid w:val="45482C43"/>
    <w:rsid w:val="45688B30"/>
    <w:rsid w:val="4622842E"/>
    <w:rsid w:val="4625516F"/>
    <w:rsid w:val="46962527"/>
    <w:rsid w:val="46B908F1"/>
    <w:rsid w:val="46E50C5E"/>
    <w:rsid w:val="476DD7E6"/>
    <w:rsid w:val="47C1AAAC"/>
    <w:rsid w:val="47E3A4B3"/>
    <w:rsid w:val="4801F2F9"/>
    <w:rsid w:val="4864EF29"/>
    <w:rsid w:val="486B301B"/>
    <w:rsid w:val="4886C2BD"/>
    <w:rsid w:val="48DE3EB2"/>
    <w:rsid w:val="48E30299"/>
    <w:rsid w:val="48EFB308"/>
    <w:rsid w:val="491E3A64"/>
    <w:rsid w:val="49377688"/>
    <w:rsid w:val="49811D12"/>
    <w:rsid w:val="4988D376"/>
    <w:rsid w:val="499BEB28"/>
    <w:rsid w:val="49D86FF0"/>
    <w:rsid w:val="4A1A511D"/>
    <w:rsid w:val="4A90939F"/>
    <w:rsid w:val="4B6CF1C5"/>
    <w:rsid w:val="4BAB67F9"/>
    <w:rsid w:val="4BB9B203"/>
    <w:rsid w:val="4BC1FE4B"/>
    <w:rsid w:val="4BCF51DF"/>
    <w:rsid w:val="4BDA515D"/>
    <w:rsid w:val="4BF69EA0"/>
    <w:rsid w:val="4C0996CE"/>
    <w:rsid w:val="4C18A820"/>
    <w:rsid w:val="4C2DE191"/>
    <w:rsid w:val="4C4EF357"/>
    <w:rsid w:val="4C6AB89B"/>
    <w:rsid w:val="4C7FEB8C"/>
    <w:rsid w:val="4CA200A1"/>
    <w:rsid w:val="4CAA1CD3"/>
    <w:rsid w:val="4CFE98B9"/>
    <w:rsid w:val="4D185AFD"/>
    <w:rsid w:val="4D70CFFD"/>
    <w:rsid w:val="4D8B613B"/>
    <w:rsid w:val="4D8B6BDB"/>
    <w:rsid w:val="4D8F6CD5"/>
    <w:rsid w:val="4DE13DA5"/>
    <w:rsid w:val="4DF61B1E"/>
    <w:rsid w:val="4E1007FA"/>
    <w:rsid w:val="4E2A5D9D"/>
    <w:rsid w:val="4E2F9D18"/>
    <w:rsid w:val="4E608DE7"/>
    <w:rsid w:val="4E662787"/>
    <w:rsid w:val="4E86120A"/>
    <w:rsid w:val="4F0E353D"/>
    <w:rsid w:val="4F1E9892"/>
    <w:rsid w:val="4F273B45"/>
    <w:rsid w:val="4F3CEBBC"/>
    <w:rsid w:val="4F4446EA"/>
    <w:rsid w:val="4F4FB847"/>
    <w:rsid w:val="4FABADA7"/>
    <w:rsid w:val="4FCF6B95"/>
    <w:rsid w:val="4FD79552"/>
    <w:rsid w:val="4FFD93C6"/>
    <w:rsid w:val="4FFF0C69"/>
    <w:rsid w:val="50EE147E"/>
    <w:rsid w:val="510008AC"/>
    <w:rsid w:val="513D1889"/>
    <w:rsid w:val="5181B46D"/>
    <w:rsid w:val="519ADCCA"/>
    <w:rsid w:val="51BB16DF"/>
    <w:rsid w:val="521832A0"/>
    <w:rsid w:val="52185730"/>
    <w:rsid w:val="52614731"/>
    <w:rsid w:val="52753A86"/>
    <w:rsid w:val="527DF8F8"/>
    <w:rsid w:val="52F607DC"/>
    <w:rsid w:val="53045D53"/>
    <w:rsid w:val="53556433"/>
    <w:rsid w:val="536629D9"/>
    <w:rsid w:val="5397A333"/>
    <w:rsid w:val="53CBB29D"/>
    <w:rsid w:val="53D2130E"/>
    <w:rsid w:val="541147C1"/>
    <w:rsid w:val="541BE49A"/>
    <w:rsid w:val="5427AA78"/>
    <w:rsid w:val="550797B8"/>
    <w:rsid w:val="5516458B"/>
    <w:rsid w:val="5566A450"/>
    <w:rsid w:val="55AB04F0"/>
    <w:rsid w:val="55AD1822"/>
    <w:rsid w:val="55EA764E"/>
    <w:rsid w:val="55F15C25"/>
    <w:rsid w:val="5625CE93"/>
    <w:rsid w:val="5682D774"/>
    <w:rsid w:val="5685C62E"/>
    <w:rsid w:val="56995533"/>
    <w:rsid w:val="56B4B885"/>
    <w:rsid w:val="56CF43F5"/>
    <w:rsid w:val="57448D88"/>
    <w:rsid w:val="576F16B8"/>
    <w:rsid w:val="57A055F2"/>
    <w:rsid w:val="57E2481E"/>
    <w:rsid w:val="58352594"/>
    <w:rsid w:val="58C3EC9C"/>
    <w:rsid w:val="58DD6E69"/>
    <w:rsid w:val="59670A49"/>
    <w:rsid w:val="59B8B201"/>
    <w:rsid w:val="59C14322"/>
    <w:rsid w:val="5A020396"/>
    <w:rsid w:val="5A675852"/>
    <w:rsid w:val="5A71DB72"/>
    <w:rsid w:val="5A8FEA19"/>
    <w:rsid w:val="5A928AEB"/>
    <w:rsid w:val="5AA84209"/>
    <w:rsid w:val="5AC37893"/>
    <w:rsid w:val="5AC6423B"/>
    <w:rsid w:val="5BBD09B3"/>
    <w:rsid w:val="5BFBE6CE"/>
    <w:rsid w:val="5C1D823B"/>
    <w:rsid w:val="5C40C457"/>
    <w:rsid w:val="5CD8E8CA"/>
    <w:rsid w:val="5CE31E1C"/>
    <w:rsid w:val="5D464251"/>
    <w:rsid w:val="5D7D6C57"/>
    <w:rsid w:val="5D9F86E8"/>
    <w:rsid w:val="5DB660ED"/>
    <w:rsid w:val="5DCF63BE"/>
    <w:rsid w:val="5DD470AE"/>
    <w:rsid w:val="5DEEF387"/>
    <w:rsid w:val="5E24C722"/>
    <w:rsid w:val="5EC39141"/>
    <w:rsid w:val="5EC7D0F1"/>
    <w:rsid w:val="5ECE9BD8"/>
    <w:rsid w:val="5F2B5EDF"/>
    <w:rsid w:val="5F3A7B6B"/>
    <w:rsid w:val="5F457EED"/>
    <w:rsid w:val="5F45F0A1"/>
    <w:rsid w:val="5F4FEB0D"/>
    <w:rsid w:val="5F653CBA"/>
    <w:rsid w:val="5F741533"/>
    <w:rsid w:val="5F8FAF69"/>
    <w:rsid w:val="5FFD7D6A"/>
    <w:rsid w:val="605F0DCF"/>
    <w:rsid w:val="60A1B5AD"/>
    <w:rsid w:val="60CD2CE2"/>
    <w:rsid w:val="60D9977C"/>
    <w:rsid w:val="60DEF958"/>
    <w:rsid w:val="60EFCAC9"/>
    <w:rsid w:val="611F7F48"/>
    <w:rsid w:val="61318498"/>
    <w:rsid w:val="6142C895"/>
    <w:rsid w:val="616B3029"/>
    <w:rsid w:val="617B4808"/>
    <w:rsid w:val="61B5B6BA"/>
    <w:rsid w:val="61B68F3F"/>
    <w:rsid w:val="62042CF7"/>
    <w:rsid w:val="6204E3D6"/>
    <w:rsid w:val="625D1A15"/>
    <w:rsid w:val="626B2852"/>
    <w:rsid w:val="627831B8"/>
    <w:rsid w:val="62C8DCAF"/>
    <w:rsid w:val="62FD0CDA"/>
    <w:rsid w:val="635D7B9B"/>
    <w:rsid w:val="637AA33F"/>
    <w:rsid w:val="638F11B8"/>
    <w:rsid w:val="63CDAA0D"/>
    <w:rsid w:val="63FF955B"/>
    <w:rsid w:val="64020085"/>
    <w:rsid w:val="645700A9"/>
    <w:rsid w:val="6463688D"/>
    <w:rsid w:val="64736147"/>
    <w:rsid w:val="6477A32E"/>
    <w:rsid w:val="651673A0"/>
    <w:rsid w:val="653C8498"/>
    <w:rsid w:val="655EF67D"/>
    <w:rsid w:val="65AA138F"/>
    <w:rsid w:val="65C05E7E"/>
    <w:rsid w:val="660BF967"/>
    <w:rsid w:val="661AE196"/>
    <w:rsid w:val="66275345"/>
    <w:rsid w:val="6667FF4A"/>
    <w:rsid w:val="6676CF4F"/>
    <w:rsid w:val="66B93679"/>
    <w:rsid w:val="66D42CE8"/>
    <w:rsid w:val="66ED5545"/>
    <w:rsid w:val="673B7E63"/>
    <w:rsid w:val="67B17941"/>
    <w:rsid w:val="67BC17E3"/>
    <w:rsid w:val="67C2A24A"/>
    <w:rsid w:val="67C2F2A2"/>
    <w:rsid w:val="67CD9978"/>
    <w:rsid w:val="67D1B671"/>
    <w:rsid w:val="67EFEC3E"/>
    <w:rsid w:val="67F27C4F"/>
    <w:rsid w:val="67FF39DD"/>
    <w:rsid w:val="683D4428"/>
    <w:rsid w:val="68656191"/>
    <w:rsid w:val="68815F26"/>
    <w:rsid w:val="68D3067E"/>
    <w:rsid w:val="68E99941"/>
    <w:rsid w:val="693D05D1"/>
    <w:rsid w:val="699761EF"/>
    <w:rsid w:val="69C1A124"/>
    <w:rsid w:val="69C2A8D6"/>
    <w:rsid w:val="69D99C46"/>
    <w:rsid w:val="69DDA85E"/>
    <w:rsid w:val="69ECD687"/>
    <w:rsid w:val="6A32A244"/>
    <w:rsid w:val="6A6ED6DF"/>
    <w:rsid w:val="6AD750CC"/>
    <w:rsid w:val="6B2CCD80"/>
    <w:rsid w:val="6B579C6E"/>
    <w:rsid w:val="6B6376E3"/>
    <w:rsid w:val="6B717E56"/>
    <w:rsid w:val="6B99D0D6"/>
    <w:rsid w:val="6BFE93B7"/>
    <w:rsid w:val="6C03888E"/>
    <w:rsid w:val="6C0AA740"/>
    <w:rsid w:val="6C263AC7"/>
    <w:rsid w:val="6C52B785"/>
    <w:rsid w:val="6C7BF0ED"/>
    <w:rsid w:val="6C7FB752"/>
    <w:rsid w:val="6CEAF9A8"/>
    <w:rsid w:val="6D28B1AF"/>
    <w:rsid w:val="6D3FA610"/>
    <w:rsid w:val="6D616F43"/>
    <w:rsid w:val="6DA53391"/>
    <w:rsid w:val="6DB5C87F"/>
    <w:rsid w:val="6DBD12FA"/>
    <w:rsid w:val="6DC20B28"/>
    <w:rsid w:val="6E41D89F"/>
    <w:rsid w:val="6EB73EE5"/>
    <w:rsid w:val="6ED7EB04"/>
    <w:rsid w:val="6EF6DE10"/>
    <w:rsid w:val="6EF8672A"/>
    <w:rsid w:val="6F13B4EE"/>
    <w:rsid w:val="6FB2DBAD"/>
    <w:rsid w:val="6FCAE5D0"/>
    <w:rsid w:val="70089D22"/>
    <w:rsid w:val="7030E2A8"/>
    <w:rsid w:val="7041D259"/>
    <w:rsid w:val="704F17F2"/>
    <w:rsid w:val="70B031B0"/>
    <w:rsid w:val="70D39EBB"/>
    <w:rsid w:val="70ECC636"/>
    <w:rsid w:val="711F740B"/>
    <w:rsid w:val="7187279F"/>
    <w:rsid w:val="71CFE354"/>
    <w:rsid w:val="72957C4B"/>
    <w:rsid w:val="72B88F93"/>
    <w:rsid w:val="72E884C4"/>
    <w:rsid w:val="72F9A35E"/>
    <w:rsid w:val="73159175"/>
    <w:rsid w:val="7341FE12"/>
    <w:rsid w:val="73AEBF74"/>
    <w:rsid w:val="73F11FEC"/>
    <w:rsid w:val="7434EE40"/>
    <w:rsid w:val="74371009"/>
    <w:rsid w:val="7449BB04"/>
    <w:rsid w:val="74A061FC"/>
    <w:rsid w:val="74D1D96E"/>
    <w:rsid w:val="74FA300A"/>
    <w:rsid w:val="75670A17"/>
    <w:rsid w:val="7570778E"/>
    <w:rsid w:val="75A63280"/>
    <w:rsid w:val="75B3F4B0"/>
    <w:rsid w:val="75C15A7A"/>
    <w:rsid w:val="75DE918F"/>
    <w:rsid w:val="75DF8422"/>
    <w:rsid w:val="76017CEC"/>
    <w:rsid w:val="76023EF8"/>
    <w:rsid w:val="764B5DC9"/>
    <w:rsid w:val="765F5D3E"/>
    <w:rsid w:val="76B5DEA1"/>
    <w:rsid w:val="76BF40A0"/>
    <w:rsid w:val="76EB7CF0"/>
    <w:rsid w:val="76F6FAFF"/>
    <w:rsid w:val="77598868"/>
    <w:rsid w:val="779BC376"/>
    <w:rsid w:val="77D798A3"/>
    <w:rsid w:val="782A1CB2"/>
    <w:rsid w:val="784D91AB"/>
    <w:rsid w:val="788E0E99"/>
    <w:rsid w:val="78988828"/>
    <w:rsid w:val="78DDD342"/>
    <w:rsid w:val="78F7D81B"/>
    <w:rsid w:val="79110078"/>
    <w:rsid w:val="79136ED2"/>
    <w:rsid w:val="791592DB"/>
    <w:rsid w:val="791A0639"/>
    <w:rsid w:val="798B9822"/>
    <w:rsid w:val="79914C64"/>
    <w:rsid w:val="79CC8161"/>
    <w:rsid w:val="79D1ECA7"/>
    <w:rsid w:val="79DFDEF0"/>
    <w:rsid w:val="79F08AA6"/>
    <w:rsid w:val="7A08F31E"/>
    <w:rsid w:val="7A1115CB"/>
    <w:rsid w:val="7A1439EC"/>
    <w:rsid w:val="7A231DB2"/>
    <w:rsid w:val="7A3B3650"/>
    <w:rsid w:val="7A826E87"/>
    <w:rsid w:val="7AA3D3D8"/>
    <w:rsid w:val="7B120062"/>
    <w:rsid w:val="7B70E3D3"/>
    <w:rsid w:val="7B80F82D"/>
    <w:rsid w:val="7B87F96A"/>
    <w:rsid w:val="7BE0E1B6"/>
    <w:rsid w:val="7C28B890"/>
    <w:rsid w:val="7C376663"/>
    <w:rsid w:val="7C7BE13B"/>
    <w:rsid w:val="7CA3B793"/>
    <w:rsid w:val="7CAF6F51"/>
    <w:rsid w:val="7CC2EF79"/>
    <w:rsid w:val="7D10C648"/>
    <w:rsid w:val="7D175336"/>
    <w:rsid w:val="7D5DADD7"/>
    <w:rsid w:val="7D5F4FE3"/>
    <w:rsid w:val="7D5F58FE"/>
    <w:rsid w:val="7D6BF94B"/>
    <w:rsid w:val="7DA0E6EC"/>
    <w:rsid w:val="7DD336C4"/>
    <w:rsid w:val="7DD71B47"/>
    <w:rsid w:val="7E258EB3"/>
    <w:rsid w:val="7E273B97"/>
    <w:rsid w:val="7E5B4D69"/>
    <w:rsid w:val="7E69D987"/>
    <w:rsid w:val="7EA22ACF"/>
    <w:rsid w:val="7EADC8C4"/>
    <w:rsid w:val="7ED84FDE"/>
    <w:rsid w:val="7F13F34B"/>
    <w:rsid w:val="7F3002CA"/>
    <w:rsid w:val="7FA7C603"/>
    <w:rsid w:val="7FB3BAE8"/>
    <w:rsid w:val="7FC9D74D"/>
    <w:rsid w:val="7FE53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link w:val="NormalWebChar"/>
    <w:uiPriority w:val="99"/>
    <w:unhideWhenUsed/>
    <w:rsid w:val="006B40FF"/>
    <w:pPr>
      <w:suppressAutoHyphens w:val="0"/>
      <w:autoSpaceDN/>
      <w:spacing w:before="100" w:beforeAutospacing="1" w:after="100" w:afterAutospacing="1" w:line="240" w:lineRule="auto"/>
    </w:pPr>
    <w:rPr>
      <w:rFonts w:ascii="Times New Roman" w:hAnsi="Times New Roman"/>
      <w:color w:val="auto"/>
    </w:rPr>
  </w:style>
  <w:style w:type="character" w:styleId="NormalWebChar" w:customStyle="1">
    <w:name w:val="Normal (Web) Char"/>
    <w:basedOn w:val="DefaultParagraphFont"/>
    <w:link w:val="NormalWeb"/>
    <w:uiPriority w:val="99"/>
    <w:rsid w:val="006B40FF"/>
    <w:rPr>
      <w:rFonts w:ascii="Times New Roman" w:hAnsi="Times New Roman"/>
      <w:sz w:val="24"/>
      <w:szCs w:val="24"/>
    </w:rPr>
  </w:style>
  <w:style w:type="character" w:styleId="ls3" w:customStyle="1">
    <w:name w:val="ls3"/>
    <w:basedOn w:val="DefaultParagraphFont"/>
    <w:rsid w:val="0058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031611568">
      <w:bodyDiv w:val="1"/>
      <w:marLeft w:val="0"/>
      <w:marRight w:val="0"/>
      <w:marTop w:val="0"/>
      <w:marBottom w:val="0"/>
      <w:divBdr>
        <w:top w:val="none" w:sz="0" w:space="0" w:color="auto"/>
        <w:left w:val="none" w:sz="0" w:space="0" w:color="auto"/>
        <w:bottom w:val="none" w:sz="0" w:space="0" w:color="auto"/>
        <w:right w:val="none" w:sz="0" w:space="0" w:color="auto"/>
      </w:divBdr>
    </w:div>
    <w:div w:id="1276059272">
      <w:bodyDiv w:val="1"/>
      <w:marLeft w:val="0"/>
      <w:marRight w:val="0"/>
      <w:marTop w:val="0"/>
      <w:marBottom w:val="0"/>
      <w:divBdr>
        <w:top w:val="none" w:sz="0" w:space="0" w:color="auto"/>
        <w:left w:val="none" w:sz="0" w:space="0" w:color="auto"/>
        <w:bottom w:val="none" w:sz="0" w:space="0" w:color="auto"/>
        <w:right w:val="none" w:sz="0" w:space="0" w:color="auto"/>
      </w:divBdr>
    </w:div>
    <w:div w:id="1733653353">
      <w:bodyDiv w:val="1"/>
      <w:marLeft w:val="0"/>
      <w:marRight w:val="0"/>
      <w:marTop w:val="0"/>
      <w:marBottom w:val="0"/>
      <w:divBdr>
        <w:top w:val="none" w:sz="0" w:space="0" w:color="auto"/>
        <w:left w:val="none" w:sz="0" w:space="0" w:color="auto"/>
        <w:bottom w:val="none" w:sz="0" w:space="0" w:color="auto"/>
        <w:right w:val="none" w:sz="0" w:space="0" w:color="auto"/>
      </w:divBdr>
    </w:div>
    <w:div w:id="1831631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929011C00FD848A47B128BF2FC155C" ma:contentTypeVersion="25" ma:contentTypeDescription="Create a new document." ma:contentTypeScope="" ma:versionID="c70cd77ae1eb8a7642e5c1f3a75bcc8f">
  <xsd:schema xmlns:xsd="http://www.w3.org/2001/XMLSchema" xmlns:xs="http://www.w3.org/2001/XMLSchema" xmlns:p="http://schemas.microsoft.com/office/2006/metadata/properties" xmlns:ns3="5600ae5e-026b-4927-8d74-d0359ad7e922" xmlns:ns4="06c42cf9-317e-4089-8962-b462912121e0" targetNamespace="http://schemas.microsoft.com/office/2006/metadata/properties" ma:root="true" ma:fieldsID="f26d3f64e361b7339d96d3393f94d75a" ns3:_="" ns4:_="">
    <xsd:import namespace="5600ae5e-026b-4927-8d74-d0359ad7e922"/>
    <xsd:import namespace="06c42cf9-317e-4089-8962-b462912121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00ae5e-026b-4927-8d74-d0359ad7e9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c42cf9-317e-4089-8962-b462912121e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5496FE-E4EB-4D4E-A3AC-266413D86184}">
  <ds:schemaRefs>
    <ds:schemaRef ds:uri="http://schemas.openxmlformats.org/officeDocument/2006/bibliography"/>
  </ds:schemaRefs>
</ds:datastoreItem>
</file>

<file path=customXml/itemProps2.xml><?xml version="1.0" encoding="utf-8"?>
<ds:datastoreItem xmlns:ds="http://schemas.openxmlformats.org/officeDocument/2006/customXml" ds:itemID="{CA8E48AB-772F-43C6-BAD7-03B351E45A17}">
  <ds:schemaRefs>
    <ds:schemaRef ds:uri="http://schemas.microsoft.com/sharepoint/v3/contenttype/forms"/>
  </ds:schemaRefs>
</ds:datastoreItem>
</file>

<file path=customXml/itemProps3.xml><?xml version="1.0" encoding="utf-8"?>
<ds:datastoreItem xmlns:ds="http://schemas.openxmlformats.org/officeDocument/2006/customXml" ds:itemID="{7A6276EF-19D3-48F4-BFFB-DC21377B3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00ae5e-026b-4927-8d74-d0359ad7e922"/>
    <ds:schemaRef ds:uri="06c42cf9-317e-4089-8962-b46291212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3238AB-E272-4610-93A9-DEC543E1A9C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Maxine Brackstone</lastModifiedBy>
  <revision>4</revision>
  <lastPrinted>2025-12-08T12:45:00.0000000Z</lastPrinted>
  <dcterms:created xsi:type="dcterms:W3CDTF">2025-12-08T12:45:00.0000000Z</dcterms:created>
  <dcterms:modified xsi:type="dcterms:W3CDTF">2025-12-16T08:43:41.3379535Z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0x01010049929011C00FD848A47B128BF2FC155C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